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708B" w14:textId="77777777" w:rsidR="006D20BE" w:rsidRDefault="0076671A">
      <w:pPr>
        <w:spacing w:after="0"/>
        <w:ind w:left="748"/>
        <w:jc w:val="center"/>
      </w:pPr>
      <w:r>
        <w:rPr>
          <w:noProof/>
        </w:rPr>
        <w:drawing>
          <wp:inline distT="0" distB="0" distL="0" distR="0" wp14:anchorId="5ABCCF77" wp14:editId="186FE9DD">
            <wp:extent cx="1700687" cy="974725"/>
            <wp:effectExtent l="0" t="0" r="0" b="0"/>
            <wp:docPr id="305" name="Picture 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5741" cy="9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309356D" w14:textId="77777777" w:rsidR="006D20BE" w:rsidRDefault="0076671A">
      <w:pPr>
        <w:spacing w:after="0"/>
        <w:ind w:left="657"/>
        <w:jc w:val="center"/>
      </w:pPr>
      <w:r>
        <w:rPr>
          <w:rFonts w:ascii="Times New Roman" w:eastAsia="Times New Roman" w:hAnsi="Times New Roman" w:cs="Times New Roman"/>
          <w:b/>
        </w:rPr>
        <w:t xml:space="preserve">SECRETARIA DE AUDITORIA INTERNA </w:t>
      </w:r>
    </w:p>
    <w:p w14:paraId="03536188" w14:textId="77777777" w:rsidR="006D20BE" w:rsidRDefault="0076671A">
      <w:pPr>
        <w:spacing w:after="0"/>
        <w:jc w:val="right"/>
      </w:pPr>
      <w:r>
        <w:rPr>
          <w:rFonts w:ascii="Times New Roman" w:eastAsia="Times New Roman" w:hAnsi="Times New Roman" w:cs="Times New Roman"/>
          <w:b/>
        </w:rPr>
        <w:t xml:space="preserve">COMITÊ TÉCNICO DE </w:t>
      </w:r>
      <w:r w:rsidR="00A141A0">
        <w:rPr>
          <w:rFonts w:ascii="Times New Roman" w:eastAsia="Times New Roman" w:hAnsi="Times New Roman" w:cs="Times New Roman"/>
          <w:b/>
        </w:rPr>
        <w:t>AUDITORIA</w:t>
      </w:r>
      <w:r>
        <w:rPr>
          <w:rFonts w:ascii="Times New Roman" w:eastAsia="Times New Roman" w:hAnsi="Times New Roman" w:cs="Times New Roman"/>
          <w:b/>
        </w:rPr>
        <w:t xml:space="preserve"> INTERN</w:t>
      </w:r>
      <w:r w:rsidR="00A141A0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 DA JUSTIÇA FEDERAL – CT</w:t>
      </w:r>
      <w:r w:rsidR="00A141A0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I-JF </w:t>
      </w:r>
    </w:p>
    <w:p w14:paraId="30D14419" w14:textId="77777777" w:rsidR="006D20BE" w:rsidRDefault="0076671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72E3492" w14:textId="133EA56F" w:rsidR="006D20BE" w:rsidRDefault="0076671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ATA DA </w:t>
      </w:r>
      <w:r w:rsidR="00276341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ª REUNIÃO </w:t>
      </w:r>
      <w:r w:rsidR="00A141A0">
        <w:rPr>
          <w:rFonts w:ascii="Times New Roman" w:eastAsia="Times New Roman" w:hAnsi="Times New Roman" w:cs="Times New Roman"/>
          <w:b/>
        </w:rPr>
        <w:t xml:space="preserve">ORDINÁRIA </w:t>
      </w:r>
      <w:r>
        <w:rPr>
          <w:rFonts w:ascii="Times New Roman" w:eastAsia="Times New Roman" w:hAnsi="Times New Roman" w:cs="Times New Roman"/>
          <w:b/>
        </w:rPr>
        <w:t>DO CT</w:t>
      </w:r>
      <w:r w:rsidR="00A141A0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I-JF </w:t>
      </w:r>
    </w:p>
    <w:p w14:paraId="72A3AC70" w14:textId="42713EF1" w:rsidR="006D20BE" w:rsidRDefault="0076671A">
      <w:pPr>
        <w:tabs>
          <w:tab w:val="center" w:pos="1952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DATA  </w:t>
      </w:r>
      <w:r>
        <w:rPr>
          <w:rFonts w:ascii="Times New Roman" w:eastAsia="Times New Roman" w:hAnsi="Times New Roman" w:cs="Times New Roman"/>
          <w:b/>
        </w:rPr>
        <w:tab/>
        <w:t xml:space="preserve">: </w:t>
      </w:r>
      <w:r w:rsidR="00276341">
        <w:rPr>
          <w:rFonts w:ascii="Times New Roman" w:eastAsia="Times New Roman" w:hAnsi="Times New Roman" w:cs="Times New Roman"/>
          <w:b/>
        </w:rPr>
        <w:t>07</w:t>
      </w:r>
      <w:r>
        <w:rPr>
          <w:rFonts w:ascii="Times New Roman" w:eastAsia="Times New Roman" w:hAnsi="Times New Roman" w:cs="Times New Roman"/>
          <w:b/>
        </w:rPr>
        <w:t>/</w:t>
      </w:r>
      <w:r w:rsidR="00A141A0">
        <w:rPr>
          <w:rFonts w:ascii="Times New Roman" w:eastAsia="Times New Roman" w:hAnsi="Times New Roman" w:cs="Times New Roman"/>
          <w:b/>
        </w:rPr>
        <w:t>0</w:t>
      </w:r>
      <w:r w:rsidR="00276341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>/202</w:t>
      </w:r>
      <w:r w:rsidR="00A141A0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C1B3801" w14:textId="77777777" w:rsidR="006D20BE" w:rsidRDefault="0076671A">
      <w:pPr>
        <w:tabs>
          <w:tab w:val="center" w:pos="271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LOCAL </w:t>
      </w:r>
      <w:r>
        <w:rPr>
          <w:rFonts w:ascii="Times New Roman" w:eastAsia="Times New Roman" w:hAnsi="Times New Roman" w:cs="Times New Roman"/>
          <w:b/>
        </w:rPr>
        <w:tab/>
        <w:t xml:space="preserve">: PLATAFORMA TEAMS </w:t>
      </w:r>
    </w:p>
    <w:p w14:paraId="0B4046D3" w14:textId="0588E3F1" w:rsidR="006D20BE" w:rsidRDefault="0076671A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HORÁRIO </w:t>
      </w:r>
      <w:r>
        <w:rPr>
          <w:rFonts w:ascii="Times New Roman" w:eastAsia="Times New Roman" w:hAnsi="Times New Roman" w:cs="Times New Roman"/>
          <w:b/>
        </w:rPr>
        <w:tab/>
        <w:t>: 1</w:t>
      </w:r>
      <w:r w:rsidR="005C3F7C">
        <w:rPr>
          <w:rFonts w:ascii="Times New Roman" w:eastAsia="Times New Roman" w:hAnsi="Times New Roman" w:cs="Times New Roman"/>
          <w:b/>
        </w:rPr>
        <w:t>4</w:t>
      </w:r>
      <w:r w:rsidR="00701F68">
        <w:rPr>
          <w:rFonts w:ascii="Times New Roman" w:eastAsia="Times New Roman" w:hAnsi="Times New Roman" w:cs="Times New Roman"/>
          <w:b/>
        </w:rPr>
        <w:t>h30</w:t>
      </w:r>
      <w:r>
        <w:rPr>
          <w:rFonts w:ascii="Times New Roman" w:eastAsia="Times New Roman" w:hAnsi="Times New Roman" w:cs="Times New Roman"/>
          <w:b/>
        </w:rPr>
        <w:t xml:space="preserve"> às 1</w:t>
      </w:r>
      <w:r w:rsidR="00D2474C">
        <w:rPr>
          <w:rFonts w:ascii="Times New Roman" w:eastAsia="Times New Roman" w:hAnsi="Times New Roman" w:cs="Times New Roman"/>
          <w:b/>
        </w:rPr>
        <w:t>8h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F9D38AA" w14:textId="7D93C0B9" w:rsidR="00EC0193" w:rsidRDefault="00EC0193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</w:p>
    <w:p w14:paraId="7230C21D" w14:textId="77777777" w:rsidR="00EC0193" w:rsidRPr="00107F71" w:rsidRDefault="00EC0193" w:rsidP="00EC019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07F71">
        <w:rPr>
          <w:rFonts w:ascii="Times New Roman" w:hAnsi="Times New Roman" w:cs="Times New Roman"/>
          <w:b/>
          <w:color w:val="auto"/>
          <w:sz w:val="24"/>
          <w:szCs w:val="24"/>
        </w:rPr>
        <w:t>PARTICIPANTES:</w:t>
      </w:r>
    </w:p>
    <w:p w14:paraId="5393C087" w14:textId="77777777" w:rsidR="00EC0193" w:rsidRPr="00107F71" w:rsidRDefault="00EC0193" w:rsidP="00EC0193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664DEDC2" w14:textId="77777777" w:rsidR="00EC0193" w:rsidRPr="00107F71" w:rsidRDefault="00EC0193" w:rsidP="00EC019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07F71">
        <w:rPr>
          <w:rFonts w:ascii="Times New Roman" w:hAnsi="Times New Roman" w:cs="Times New Roman"/>
          <w:b/>
          <w:color w:val="auto"/>
          <w:sz w:val="24"/>
          <w:szCs w:val="24"/>
        </w:rPr>
        <w:t>Eva Maria Ferreira Barros</w:t>
      </w:r>
    </w:p>
    <w:p w14:paraId="56A708D6" w14:textId="77777777" w:rsidR="00EC0193" w:rsidRPr="00107F71" w:rsidRDefault="00EC0193" w:rsidP="00EC0193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 w:cs="Times New Roman"/>
          <w:color w:val="auto"/>
          <w:sz w:val="24"/>
          <w:szCs w:val="24"/>
        </w:rPr>
        <w:t>Secretária de Auditoria Interna</w:t>
      </w:r>
    </w:p>
    <w:p w14:paraId="610AE005" w14:textId="77777777" w:rsidR="00EC0193" w:rsidRPr="00107F71" w:rsidRDefault="00EC0193" w:rsidP="00EC0193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 w:cs="Times New Roman"/>
          <w:color w:val="auto"/>
          <w:sz w:val="24"/>
          <w:szCs w:val="24"/>
        </w:rPr>
        <w:t>Conselho da Justiça Federal</w:t>
      </w:r>
    </w:p>
    <w:p w14:paraId="7940F754" w14:textId="77777777" w:rsidR="00EC0193" w:rsidRPr="00107F71" w:rsidRDefault="00EC0193" w:rsidP="00EC0193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 w:cs="Times New Roman"/>
          <w:color w:val="auto"/>
          <w:sz w:val="24"/>
          <w:szCs w:val="24"/>
        </w:rPr>
        <w:t>Presidente do CTAI</w:t>
      </w:r>
    </w:p>
    <w:p w14:paraId="4C5D57B6" w14:textId="77777777" w:rsidR="00EC0193" w:rsidRPr="00107F71" w:rsidRDefault="00EC0193" w:rsidP="00EC0193">
      <w:pPr>
        <w:spacing w:after="0"/>
        <w:rPr>
          <w:color w:val="auto"/>
        </w:rPr>
      </w:pPr>
    </w:p>
    <w:p w14:paraId="33FAC73F" w14:textId="77777777" w:rsidR="00EC0193" w:rsidRPr="00107F71" w:rsidRDefault="00EC0193" w:rsidP="00EC0193">
      <w:pPr>
        <w:pStyle w:val="Ttulo3"/>
        <w:rPr>
          <w:rFonts w:ascii="Times New Roman" w:hAnsi="Times New Roman"/>
          <w:b/>
          <w:szCs w:val="24"/>
        </w:rPr>
      </w:pPr>
      <w:r w:rsidRPr="00107F71">
        <w:rPr>
          <w:rFonts w:ascii="Times New Roman" w:hAnsi="Times New Roman"/>
          <w:b/>
          <w:szCs w:val="24"/>
        </w:rPr>
        <w:t>Marília André de Meneses Graça</w:t>
      </w:r>
    </w:p>
    <w:p w14:paraId="36BA8578" w14:textId="77777777" w:rsidR="00EC0193" w:rsidRPr="00107F71" w:rsidRDefault="00EC0193" w:rsidP="00EC0193">
      <w:pPr>
        <w:pStyle w:val="Ttulo3"/>
        <w:rPr>
          <w:rFonts w:ascii="Times New Roman" w:hAnsi="Times New Roman"/>
          <w:b/>
          <w:bCs/>
          <w:szCs w:val="24"/>
        </w:rPr>
      </w:pPr>
      <w:r w:rsidRPr="00107F71">
        <w:rPr>
          <w:rFonts w:ascii="Times New Roman" w:hAnsi="Times New Roman"/>
          <w:szCs w:val="24"/>
        </w:rPr>
        <w:t>Diretora da Secretaria de Auditoria Interna</w:t>
      </w:r>
    </w:p>
    <w:p w14:paraId="2C9F0E4F" w14:textId="77777777" w:rsidR="00EC0193" w:rsidRPr="00107F71" w:rsidRDefault="00EC0193" w:rsidP="00EC01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Tribunal Regional Federal da 1ª Região</w:t>
      </w:r>
    </w:p>
    <w:p w14:paraId="6CF4ABA3" w14:textId="77777777" w:rsidR="00EC0193" w:rsidRPr="00107F71" w:rsidRDefault="00EC0193" w:rsidP="00EC019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01697C3D" w14:textId="77777777" w:rsidR="00EC0193" w:rsidRPr="00107F71" w:rsidRDefault="00EC0193" w:rsidP="00EC0193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14:paraId="46CFD28D" w14:textId="77777777" w:rsidR="00EC0193" w:rsidRPr="00107F71" w:rsidRDefault="00EC0193" w:rsidP="00EC0193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107F71">
        <w:rPr>
          <w:rFonts w:ascii="Times New Roman" w:hAnsi="Times New Roman"/>
          <w:b/>
          <w:color w:val="auto"/>
          <w:sz w:val="24"/>
          <w:szCs w:val="24"/>
        </w:rPr>
        <w:t>Raphael Junger</w:t>
      </w:r>
    </w:p>
    <w:p w14:paraId="2DCD5360" w14:textId="77777777" w:rsidR="00EC0193" w:rsidRPr="00107F71" w:rsidRDefault="00EC0193" w:rsidP="00EC0193">
      <w:pPr>
        <w:spacing w:after="0" w:line="240" w:lineRule="auto"/>
        <w:outlineLvl w:val="4"/>
        <w:rPr>
          <w:rFonts w:ascii="Times New Roman" w:hAnsi="Times New Roman"/>
          <w:bCs/>
          <w:color w:val="auto"/>
          <w:sz w:val="24"/>
          <w:szCs w:val="24"/>
        </w:rPr>
      </w:pPr>
      <w:r w:rsidRPr="00107F71">
        <w:rPr>
          <w:rFonts w:ascii="Times New Roman" w:hAnsi="Times New Roman"/>
          <w:bCs/>
          <w:color w:val="auto"/>
          <w:sz w:val="24"/>
          <w:szCs w:val="24"/>
        </w:rPr>
        <w:t xml:space="preserve">Diretor da Secretaria de Auditoria Interna </w:t>
      </w:r>
    </w:p>
    <w:p w14:paraId="39045B3F" w14:textId="77777777" w:rsidR="00EC0193" w:rsidRPr="00107F71" w:rsidRDefault="00EC0193" w:rsidP="00EC01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Tribunal Regional Federal da 2ª Região</w:t>
      </w:r>
    </w:p>
    <w:p w14:paraId="772D63C3" w14:textId="77777777" w:rsidR="00EC0193" w:rsidRPr="00107F71" w:rsidRDefault="00EC0193" w:rsidP="00EC019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235934EA" w14:textId="77777777" w:rsidR="00EC0193" w:rsidRPr="00107F71" w:rsidRDefault="00EC0193" w:rsidP="00EC0193">
      <w:pPr>
        <w:pStyle w:val="Ttulo2"/>
        <w:textAlignment w:val="baseline"/>
        <w:rPr>
          <w:rFonts w:ascii="Times New Roman" w:hAnsi="Times New Roman"/>
          <w:bCs/>
          <w:szCs w:val="24"/>
        </w:rPr>
      </w:pPr>
    </w:p>
    <w:p w14:paraId="304FBF43" w14:textId="77777777" w:rsidR="00EC0193" w:rsidRPr="00107F71" w:rsidRDefault="00EC0193" w:rsidP="00EC0193">
      <w:pPr>
        <w:pStyle w:val="Ttulo3"/>
        <w:rPr>
          <w:rFonts w:ascii="Times New Roman" w:hAnsi="Times New Roman"/>
          <w:b/>
          <w:szCs w:val="24"/>
        </w:rPr>
      </w:pPr>
      <w:r w:rsidRPr="00107F71">
        <w:rPr>
          <w:rFonts w:ascii="Times New Roman" w:hAnsi="Times New Roman"/>
          <w:b/>
          <w:szCs w:val="24"/>
        </w:rPr>
        <w:t xml:space="preserve">Patrícia Ribeiro </w:t>
      </w:r>
    </w:p>
    <w:p w14:paraId="7E694766" w14:textId="77777777" w:rsidR="00EC0193" w:rsidRPr="00107F71" w:rsidRDefault="00EC0193" w:rsidP="00EC0193">
      <w:pPr>
        <w:spacing w:after="0" w:line="240" w:lineRule="auto"/>
        <w:rPr>
          <w:rStyle w:val="fontenegrito"/>
          <w:rFonts w:ascii="Times New Roman" w:hAnsi="Times New Roman"/>
          <w:color w:val="auto"/>
          <w:szCs w:val="24"/>
        </w:rPr>
      </w:pPr>
      <w:r w:rsidRPr="00107F71">
        <w:rPr>
          <w:rStyle w:val="fontenegrito"/>
          <w:rFonts w:ascii="Times New Roman" w:hAnsi="Times New Roman"/>
          <w:color w:val="auto"/>
          <w:szCs w:val="24"/>
        </w:rPr>
        <w:t xml:space="preserve">Diretora da Secretaria de Auditoria Interna </w:t>
      </w:r>
    </w:p>
    <w:p w14:paraId="27E520FF" w14:textId="77777777" w:rsidR="00EC0193" w:rsidRPr="00107F71" w:rsidRDefault="00EC0193" w:rsidP="00EC01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Tribunal Regional Federal da 3ª Região</w:t>
      </w:r>
    </w:p>
    <w:p w14:paraId="1C2FA3BE" w14:textId="77777777" w:rsidR="00EC0193" w:rsidRPr="00107F71" w:rsidRDefault="00EC0193" w:rsidP="00EC019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6AA95FFA" w14:textId="77777777" w:rsidR="00EC0193" w:rsidRPr="00107F71" w:rsidRDefault="00EC0193" w:rsidP="00EC0193">
      <w:pPr>
        <w:pStyle w:val="Ttulo3"/>
        <w:rPr>
          <w:rStyle w:val="fontesite"/>
          <w:rFonts w:ascii="Times New Roman" w:hAnsi="Times New Roman"/>
          <w:szCs w:val="24"/>
        </w:rPr>
      </w:pPr>
    </w:p>
    <w:p w14:paraId="7ED3DD3F" w14:textId="77777777" w:rsidR="00EC0193" w:rsidRPr="00EC0193" w:rsidRDefault="00EC0193" w:rsidP="00EC0193">
      <w:pPr>
        <w:pStyle w:val="Ttulo3"/>
        <w:rPr>
          <w:rStyle w:val="fontesite"/>
          <w:rFonts w:ascii="Times New Roman" w:hAnsi="Times New Roman"/>
          <w:b/>
          <w:szCs w:val="24"/>
        </w:rPr>
      </w:pPr>
      <w:r w:rsidRPr="00EC0193">
        <w:rPr>
          <w:rStyle w:val="fontesite"/>
          <w:rFonts w:ascii="Times New Roman" w:hAnsi="Times New Roman"/>
          <w:b/>
          <w:szCs w:val="24"/>
        </w:rPr>
        <w:t>Wolfgang Striebel</w:t>
      </w:r>
    </w:p>
    <w:p w14:paraId="20DBBB84" w14:textId="77777777" w:rsidR="00EC0193" w:rsidRPr="00107F71" w:rsidRDefault="00EC0193" w:rsidP="00EC0193">
      <w:pPr>
        <w:pStyle w:val="Ttulo3"/>
        <w:rPr>
          <w:rStyle w:val="fontesite"/>
          <w:rFonts w:ascii="Times New Roman" w:hAnsi="Times New Roman"/>
          <w:szCs w:val="24"/>
        </w:rPr>
      </w:pPr>
      <w:r w:rsidRPr="00107F71">
        <w:rPr>
          <w:rStyle w:val="fontesite"/>
          <w:rFonts w:ascii="Times New Roman" w:hAnsi="Times New Roman"/>
          <w:szCs w:val="24"/>
        </w:rPr>
        <w:t xml:space="preserve">Diretor da Secretaria de Auditoria Interna </w:t>
      </w:r>
    </w:p>
    <w:p w14:paraId="28B573B9" w14:textId="77777777" w:rsidR="00EC0193" w:rsidRPr="00107F71" w:rsidRDefault="00EC0193" w:rsidP="00EC01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Tribunal Regional Federal da 4ª Região</w:t>
      </w:r>
    </w:p>
    <w:p w14:paraId="54253F98" w14:textId="77777777" w:rsidR="00EC0193" w:rsidRPr="00107F71" w:rsidRDefault="00EC0193" w:rsidP="00EC019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34059DAF" w14:textId="77777777" w:rsidR="00EC0193" w:rsidRPr="00107F71" w:rsidRDefault="00EC0193" w:rsidP="00EC0193">
      <w:pPr>
        <w:pStyle w:val="Ttulo3"/>
        <w:rPr>
          <w:rFonts w:ascii="Times New Roman" w:hAnsi="Times New Roman"/>
          <w:szCs w:val="24"/>
        </w:rPr>
      </w:pPr>
    </w:p>
    <w:p w14:paraId="567F18E4" w14:textId="77777777" w:rsidR="00EC0193" w:rsidRPr="00107F71" w:rsidRDefault="00EC0193" w:rsidP="00EC0193">
      <w:pPr>
        <w:pStyle w:val="Ttulo3"/>
        <w:rPr>
          <w:rFonts w:ascii="Times New Roman" w:hAnsi="Times New Roman"/>
          <w:szCs w:val="24"/>
        </w:rPr>
      </w:pPr>
      <w:r w:rsidRPr="00107F71">
        <w:rPr>
          <w:rFonts w:ascii="Times New Roman" w:hAnsi="Times New Roman"/>
          <w:b/>
          <w:szCs w:val="24"/>
        </w:rPr>
        <w:t>Sídia Maria Porto Lima</w:t>
      </w:r>
    </w:p>
    <w:p w14:paraId="64EAC642" w14:textId="77777777" w:rsidR="00EC0193" w:rsidRPr="00107F71" w:rsidRDefault="00EC0193" w:rsidP="00EC0193">
      <w:pPr>
        <w:pStyle w:val="Ttulo3"/>
        <w:rPr>
          <w:rStyle w:val="fontesite"/>
          <w:rFonts w:ascii="Times New Roman" w:hAnsi="Times New Roman"/>
          <w:szCs w:val="24"/>
        </w:rPr>
      </w:pPr>
      <w:r w:rsidRPr="00107F71">
        <w:rPr>
          <w:rStyle w:val="fontesite"/>
          <w:rFonts w:ascii="Times New Roman" w:hAnsi="Times New Roman"/>
          <w:szCs w:val="24"/>
        </w:rPr>
        <w:t>Diretora da Subsecretaria de Auditoria Interna</w:t>
      </w:r>
    </w:p>
    <w:p w14:paraId="1DC4AD3E" w14:textId="77777777" w:rsidR="00EC0193" w:rsidRPr="00107F71" w:rsidRDefault="00EC0193" w:rsidP="00EC01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Tribunal Regional Federal da 5ª Região</w:t>
      </w:r>
    </w:p>
    <w:p w14:paraId="1D36E025" w14:textId="77777777" w:rsidR="00EC0193" w:rsidRPr="00107F71" w:rsidRDefault="00EC0193" w:rsidP="00EC019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5D419CE5" w14:textId="77777777" w:rsidR="00EC0193" w:rsidRPr="00107F71" w:rsidRDefault="00EC0193" w:rsidP="00EC01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392CD289" w14:textId="77777777" w:rsidR="00EC0193" w:rsidRPr="00EC0193" w:rsidRDefault="00EC0193" w:rsidP="00EC0193">
      <w:pPr>
        <w:pStyle w:val="Ttulo3"/>
        <w:rPr>
          <w:rStyle w:val="fontesite"/>
          <w:rFonts w:ascii="Times New Roman" w:hAnsi="Times New Roman"/>
          <w:b/>
          <w:szCs w:val="24"/>
        </w:rPr>
      </w:pPr>
      <w:r w:rsidRPr="00EC0193">
        <w:rPr>
          <w:rStyle w:val="fontesite"/>
          <w:rFonts w:ascii="Times New Roman" w:hAnsi="Times New Roman"/>
          <w:b/>
          <w:szCs w:val="24"/>
        </w:rPr>
        <w:t>Zacarias Vitorino de Oliveira Filho</w:t>
      </w:r>
    </w:p>
    <w:p w14:paraId="0795A757" w14:textId="77777777" w:rsidR="00EC0193" w:rsidRPr="00107F71" w:rsidRDefault="00EC0193" w:rsidP="00EC0193">
      <w:pPr>
        <w:pStyle w:val="Ttulo3"/>
        <w:rPr>
          <w:rStyle w:val="fontesite"/>
          <w:rFonts w:ascii="Times New Roman" w:hAnsi="Times New Roman"/>
          <w:szCs w:val="24"/>
        </w:rPr>
      </w:pPr>
      <w:r w:rsidRPr="00107F71">
        <w:rPr>
          <w:rStyle w:val="fontesite"/>
          <w:rFonts w:ascii="Times New Roman" w:hAnsi="Times New Roman"/>
          <w:szCs w:val="24"/>
        </w:rPr>
        <w:t xml:space="preserve">Diretor do Núcleo de Auditoria Interna </w:t>
      </w:r>
    </w:p>
    <w:p w14:paraId="134178B8" w14:textId="77777777" w:rsidR="00EC0193" w:rsidRPr="00107F71" w:rsidRDefault="00EC0193" w:rsidP="00EC01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Seção Judiciária da Bahia</w:t>
      </w:r>
    </w:p>
    <w:p w14:paraId="51C0E297" w14:textId="77777777" w:rsidR="00EC0193" w:rsidRPr="00107F71" w:rsidRDefault="00EC0193" w:rsidP="00EC019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6FC19A16" w14:textId="77777777" w:rsidR="00EC0193" w:rsidRPr="00107F71" w:rsidRDefault="00EC0193" w:rsidP="00EC01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71413906" w14:textId="77777777" w:rsidR="00EC0193" w:rsidRPr="00EC0193" w:rsidRDefault="00EC0193" w:rsidP="00EC0193">
      <w:pPr>
        <w:pStyle w:val="Ttulo3"/>
        <w:rPr>
          <w:rStyle w:val="fontesite"/>
          <w:rFonts w:ascii="Times New Roman" w:hAnsi="Times New Roman"/>
          <w:b/>
          <w:szCs w:val="24"/>
        </w:rPr>
      </w:pPr>
      <w:r w:rsidRPr="00EC0193">
        <w:rPr>
          <w:rStyle w:val="fontesite"/>
          <w:rFonts w:ascii="Times New Roman" w:hAnsi="Times New Roman"/>
          <w:b/>
          <w:szCs w:val="24"/>
        </w:rPr>
        <w:t>Daniel Bomfim Uchôa</w:t>
      </w:r>
    </w:p>
    <w:p w14:paraId="6E357EE8" w14:textId="77777777" w:rsidR="00EC0193" w:rsidRPr="00107F71" w:rsidRDefault="00EC0193" w:rsidP="00EC0193">
      <w:pPr>
        <w:pStyle w:val="Ttulo3"/>
        <w:rPr>
          <w:rStyle w:val="fontesite"/>
          <w:rFonts w:ascii="Times New Roman" w:hAnsi="Times New Roman"/>
          <w:szCs w:val="24"/>
        </w:rPr>
      </w:pPr>
      <w:r w:rsidRPr="00107F71">
        <w:rPr>
          <w:rStyle w:val="fontesite"/>
          <w:rFonts w:ascii="Times New Roman" w:hAnsi="Times New Roman"/>
          <w:szCs w:val="24"/>
        </w:rPr>
        <w:t>Subsecretário de Controle Interno</w:t>
      </w:r>
    </w:p>
    <w:p w14:paraId="1552817F" w14:textId="77777777" w:rsidR="00EC0193" w:rsidRPr="00107F71" w:rsidRDefault="00EC0193" w:rsidP="00EC01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Seção Judiciária do Rio de Janeiro</w:t>
      </w:r>
    </w:p>
    <w:p w14:paraId="193E9851" w14:textId="77777777" w:rsidR="00EC0193" w:rsidRPr="00107F71" w:rsidRDefault="00EC0193" w:rsidP="00EC019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lastRenderedPageBreak/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1166113A" w14:textId="77777777" w:rsidR="00EC0193" w:rsidRPr="00107F71" w:rsidRDefault="00EC0193" w:rsidP="00EC019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3AFA195" w14:textId="77777777" w:rsidR="00EC0193" w:rsidRPr="00EC0193" w:rsidRDefault="00EC0193" w:rsidP="00EC0193">
      <w:pPr>
        <w:pStyle w:val="Ttulo3"/>
        <w:rPr>
          <w:rStyle w:val="fontesite"/>
          <w:rFonts w:ascii="Times New Roman" w:hAnsi="Times New Roman"/>
          <w:b/>
          <w:szCs w:val="24"/>
        </w:rPr>
      </w:pPr>
      <w:r w:rsidRPr="00EC0193">
        <w:rPr>
          <w:rStyle w:val="fontesite"/>
          <w:rFonts w:ascii="Times New Roman" w:hAnsi="Times New Roman"/>
          <w:b/>
          <w:szCs w:val="24"/>
        </w:rPr>
        <w:t>Rita de Cássia Sapia Alves da Cruz</w:t>
      </w:r>
    </w:p>
    <w:p w14:paraId="53D69DDB" w14:textId="77777777" w:rsidR="00EC0193" w:rsidRPr="00107F71" w:rsidRDefault="00EC0193" w:rsidP="00EC0193">
      <w:pPr>
        <w:pStyle w:val="Ttulo3"/>
        <w:rPr>
          <w:rStyle w:val="fontesite"/>
          <w:rFonts w:ascii="Times New Roman" w:hAnsi="Times New Roman"/>
          <w:szCs w:val="24"/>
        </w:rPr>
      </w:pPr>
      <w:r w:rsidRPr="00107F71">
        <w:rPr>
          <w:rStyle w:val="fontesite"/>
          <w:rFonts w:ascii="Times New Roman" w:hAnsi="Times New Roman"/>
          <w:szCs w:val="24"/>
        </w:rPr>
        <w:t>Diretora do Núcleo de Auditoria Interna</w:t>
      </w:r>
    </w:p>
    <w:p w14:paraId="6B72B465" w14:textId="77777777" w:rsidR="00EC0193" w:rsidRPr="00107F71" w:rsidRDefault="00EC0193" w:rsidP="00EC01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Seção Judiciária de São Paulo</w:t>
      </w:r>
    </w:p>
    <w:p w14:paraId="2A7F7EBA" w14:textId="77777777" w:rsidR="00EC0193" w:rsidRDefault="00EC0193" w:rsidP="00EC019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782D7F1B" w14:textId="77777777" w:rsidR="00EC0193" w:rsidRPr="00107F71" w:rsidRDefault="00EC0193" w:rsidP="00EC019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4723156" w14:textId="77777777" w:rsidR="00EC0193" w:rsidRPr="00EC0193" w:rsidRDefault="00EC0193" w:rsidP="00EC0193">
      <w:pPr>
        <w:pStyle w:val="Ttulo3"/>
        <w:rPr>
          <w:rStyle w:val="fontesite"/>
          <w:rFonts w:ascii="Times New Roman" w:hAnsi="Times New Roman"/>
          <w:b/>
          <w:szCs w:val="24"/>
        </w:rPr>
      </w:pPr>
      <w:r w:rsidRPr="00EC0193">
        <w:rPr>
          <w:rStyle w:val="fontesite"/>
          <w:rFonts w:ascii="Times New Roman" w:hAnsi="Times New Roman"/>
          <w:b/>
          <w:szCs w:val="24"/>
        </w:rPr>
        <w:t>Carlos Augusto Legendre Lima</w:t>
      </w:r>
    </w:p>
    <w:p w14:paraId="2BDB73E7" w14:textId="77777777" w:rsidR="00EC0193" w:rsidRPr="00107F71" w:rsidRDefault="00EC0193" w:rsidP="00EC0193">
      <w:pPr>
        <w:pStyle w:val="Ttulo3"/>
        <w:rPr>
          <w:rStyle w:val="fontesite"/>
          <w:rFonts w:ascii="Times New Roman" w:hAnsi="Times New Roman"/>
          <w:szCs w:val="24"/>
        </w:rPr>
      </w:pPr>
      <w:r w:rsidRPr="00107F71">
        <w:rPr>
          <w:rStyle w:val="fontesite"/>
          <w:rFonts w:ascii="Times New Roman" w:hAnsi="Times New Roman"/>
          <w:szCs w:val="24"/>
        </w:rPr>
        <w:t xml:space="preserve">Diretor do Núcleo de Auditoria Interna </w:t>
      </w:r>
    </w:p>
    <w:p w14:paraId="1CFA3F95" w14:textId="77777777" w:rsidR="00EC0193" w:rsidRPr="00107F71" w:rsidRDefault="00EC0193" w:rsidP="00EC01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Seção Judiciária do Rio Grande do Sul</w:t>
      </w:r>
    </w:p>
    <w:p w14:paraId="476608BA" w14:textId="77777777" w:rsidR="00EC0193" w:rsidRPr="00107F71" w:rsidRDefault="00EC0193" w:rsidP="00EC019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306999FE" w14:textId="77777777" w:rsidR="00EC0193" w:rsidRPr="00107F71" w:rsidRDefault="00EC0193" w:rsidP="00EC019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E45779E" w14:textId="77777777" w:rsidR="00EC0193" w:rsidRPr="00EC0193" w:rsidRDefault="00EC0193" w:rsidP="00EC0193">
      <w:pPr>
        <w:pStyle w:val="Ttulo3"/>
        <w:rPr>
          <w:rStyle w:val="fontesite"/>
          <w:rFonts w:ascii="Times New Roman" w:hAnsi="Times New Roman"/>
          <w:b/>
          <w:szCs w:val="24"/>
        </w:rPr>
      </w:pPr>
      <w:r w:rsidRPr="00EC0193">
        <w:rPr>
          <w:rStyle w:val="fontesite"/>
          <w:rFonts w:ascii="Times New Roman" w:hAnsi="Times New Roman"/>
          <w:b/>
          <w:szCs w:val="24"/>
        </w:rPr>
        <w:t>Cesar Oliveira de Barros Leal Filho</w:t>
      </w:r>
    </w:p>
    <w:p w14:paraId="2A0ADA24" w14:textId="77777777" w:rsidR="00EC0193" w:rsidRPr="00107F71" w:rsidRDefault="00EC0193" w:rsidP="00EC0193">
      <w:pPr>
        <w:pStyle w:val="Ttulo3"/>
        <w:rPr>
          <w:rStyle w:val="fontesite"/>
          <w:rFonts w:ascii="Times New Roman" w:hAnsi="Times New Roman"/>
          <w:szCs w:val="24"/>
        </w:rPr>
      </w:pPr>
      <w:r w:rsidRPr="00107F71">
        <w:rPr>
          <w:rStyle w:val="fontesite"/>
          <w:rFonts w:ascii="Times New Roman" w:hAnsi="Times New Roman"/>
          <w:szCs w:val="24"/>
        </w:rPr>
        <w:t>Supervisor da Seção de Auditoria Interna</w:t>
      </w:r>
    </w:p>
    <w:p w14:paraId="7D5F6693" w14:textId="77777777" w:rsidR="00EC0193" w:rsidRPr="00107F71" w:rsidRDefault="00EC0193" w:rsidP="00EC01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Seção Judiciária da Paraíba</w:t>
      </w:r>
    </w:p>
    <w:p w14:paraId="4FEF0AE4" w14:textId="77777777" w:rsidR="00EC0193" w:rsidRPr="00107F71" w:rsidRDefault="00EC0193" w:rsidP="00EC019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20819F7A" w14:textId="77777777" w:rsidR="00EC0193" w:rsidRPr="00107F71" w:rsidRDefault="00EC0193" w:rsidP="00EC01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27CFCC36" w14:textId="77777777" w:rsidR="00EC0193" w:rsidRPr="00107F71" w:rsidRDefault="00EC0193" w:rsidP="00EC01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- Angelita da Mota Ayres Rodrigues</w:t>
      </w:r>
    </w:p>
    <w:p w14:paraId="69D9F2A1" w14:textId="77777777" w:rsidR="00EC0193" w:rsidRPr="00107F71" w:rsidRDefault="00EC0193" w:rsidP="00EC01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Subsecretária de Auditoria de Governança e de Gestão</w:t>
      </w:r>
    </w:p>
    <w:p w14:paraId="693E0179" w14:textId="77777777" w:rsidR="00EC0193" w:rsidRPr="00107F71" w:rsidRDefault="00EC0193" w:rsidP="00EC01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0ACB69E2" w14:textId="77777777" w:rsidR="00EC0193" w:rsidRPr="00107F71" w:rsidRDefault="00EC0193" w:rsidP="00EC01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Conselho da Justiça Federal</w:t>
      </w:r>
    </w:p>
    <w:p w14:paraId="38A9BE4C" w14:textId="77777777" w:rsidR="00EC0193" w:rsidRPr="00107F71" w:rsidRDefault="00EC0193" w:rsidP="00EC01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62F6301D" w14:textId="77777777" w:rsidR="00EC0193" w:rsidRPr="00107F71" w:rsidRDefault="00EC0193" w:rsidP="00EC01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- </w:t>
      </w:r>
      <w:r>
        <w:rPr>
          <w:rFonts w:ascii="Times New Roman" w:hAnsi="Times New Roman"/>
          <w:color w:val="auto"/>
          <w:sz w:val="24"/>
          <w:szCs w:val="24"/>
        </w:rPr>
        <w:t>Roberto Junio dos Santos Moreira</w:t>
      </w:r>
    </w:p>
    <w:p w14:paraId="19A0C5D1" w14:textId="77777777" w:rsidR="00EC0193" w:rsidRPr="00107F71" w:rsidRDefault="00EC0193" w:rsidP="00EC01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Subsecretário de Auditoria de Licitações, Contratos e de Pessoal</w:t>
      </w:r>
    </w:p>
    <w:p w14:paraId="47D1B160" w14:textId="77777777" w:rsidR="00EC0193" w:rsidRPr="00107F71" w:rsidRDefault="00EC0193" w:rsidP="00EC01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528E9088" w14:textId="77777777" w:rsidR="00EC0193" w:rsidRPr="00107F71" w:rsidRDefault="00EC0193" w:rsidP="00EC0193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Conselho da Justiça Federal</w:t>
      </w:r>
    </w:p>
    <w:p w14:paraId="424B9762" w14:textId="77777777" w:rsidR="00EC0193" w:rsidRPr="00107F71" w:rsidRDefault="00EC0193" w:rsidP="00EC0193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8FB6C9B" w14:textId="77777777" w:rsidR="00EC0193" w:rsidRPr="00107F71" w:rsidRDefault="00EC0193" w:rsidP="00EC01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- Roberta Bastos Cunha Nunes</w:t>
      </w:r>
    </w:p>
    <w:p w14:paraId="108266A1" w14:textId="77777777" w:rsidR="00EC0193" w:rsidRPr="00107F71" w:rsidRDefault="00EC0193" w:rsidP="00EC01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Assessora Técnica</w:t>
      </w:r>
    </w:p>
    <w:p w14:paraId="75A7ECAD" w14:textId="77777777" w:rsidR="00EC0193" w:rsidRPr="00107F71" w:rsidRDefault="00EC0193" w:rsidP="00EC01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462F9FE9" w14:textId="77777777" w:rsidR="00EC0193" w:rsidRDefault="00EC0193" w:rsidP="00EC0193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Conselho da Justiça Federal</w:t>
      </w:r>
    </w:p>
    <w:p w14:paraId="2C167940" w14:textId="77777777" w:rsidR="00EC0193" w:rsidRDefault="00EC0193" w:rsidP="00EC0193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5364A4A" w14:textId="519F4F1F" w:rsidR="00EC0193" w:rsidRDefault="00EC0193" w:rsidP="00EC0193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Débora Cristina Jardim Vaz Cavalcante</w:t>
      </w:r>
    </w:p>
    <w:p w14:paraId="3ECCE202" w14:textId="2F0DD745" w:rsidR="00EC0193" w:rsidRDefault="00EC0193" w:rsidP="00EC0193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Chefe da Seção de Auditoria de Gestão e de Prestação de Contas</w:t>
      </w:r>
    </w:p>
    <w:p w14:paraId="55073A92" w14:textId="77777777" w:rsidR="00EC0193" w:rsidRPr="00107F71" w:rsidRDefault="00EC0193" w:rsidP="00EC01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Subsecret</w:t>
      </w:r>
      <w:r>
        <w:rPr>
          <w:rFonts w:ascii="Times New Roman" w:hAnsi="Times New Roman"/>
          <w:color w:val="auto"/>
          <w:sz w:val="24"/>
          <w:szCs w:val="24"/>
        </w:rPr>
        <w:t>a</w:t>
      </w:r>
      <w:r w:rsidRPr="00107F71">
        <w:rPr>
          <w:rFonts w:ascii="Times New Roman" w:hAnsi="Times New Roman"/>
          <w:color w:val="auto"/>
          <w:sz w:val="24"/>
          <w:szCs w:val="24"/>
        </w:rPr>
        <w:t>ria de Auditoria de Governança e de Gestão</w:t>
      </w:r>
    </w:p>
    <w:p w14:paraId="115ED6B2" w14:textId="77777777" w:rsidR="00EC0193" w:rsidRPr="00107F71" w:rsidRDefault="00EC0193" w:rsidP="00EC01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7E5F3477" w14:textId="77777777" w:rsidR="00EC0193" w:rsidRPr="000F5F6F" w:rsidRDefault="00EC0193" w:rsidP="00EC0193">
      <w:pPr>
        <w:tabs>
          <w:tab w:val="center" w:pos="2711"/>
        </w:tabs>
        <w:spacing w:after="0"/>
        <w:ind w:left="-15"/>
        <w:rPr>
          <w:rFonts w:ascii="Times New Roman" w:hAnsi="Times New Roman" w:cs="Times New Roman"/>
          <w:color w:val="auto"/>
          <w:sz w:val="24"/>
          <w:szCs w:val="24"/>
        </w:rPr>
      </w:pPr>
    </w:p>
    <w:p w14:paraId="5A2ADC73" w14:textId="58478B5A" w:rsidR="00EC0193" w:rsidRDefault="00EC0193" w:rsidP="00EC0193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Ellen Cristina Boaventura</w:t>
      </w:r>
    </w:p>
    <w:p w14:paraId="3958104E" w14:textId="4239FC04" w:rsidR="00EC0193" w:rsidRDefault="00EC0193" w:rsidP="00EC0193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Servidora da Seção de Auditoria de Gestão e de Prestação de Contas</w:t>
      </w:r>
    </w:p>
    <w:p w14:paraId="027642BA" w14:textId="77777777" w:rsidR="00EC0193" w:rsidRPr="00107F71" w:rsidRDefault="00EC0193" w:rsidP="00EC01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Subsecret</w:t>
      </w:r>
      <w:r>
        <w:rPr>
          <w:rFonts w:ascii="Times New Roman" w:hAnsi="Times New Roman"/>
          <w:color w:val="auto"/>
          <w:sz w:val="24"/>
          <w:szCs w:val="24"/>
        </w:rPr>
        <w:t>a</w:t>
      </w:r>
      <w:r w:rsidRPr="00107F71">
        <w:rPr>
          <w:rFonts w:ascii="Times New Roman" w:hAnsi="Times New Roman"/>
          <w:color w:val="auto"/>
          <w:sz w:val="24"/>
          <w:szCs w:val="24"/>
        </w:rPr>
        <w:t>ria de Auditoria de Governança e de Gestão</w:t>
      </w:r>
    </w:p>
    <w:p w14:paraId="0DEA8A80" w14:textId="77777777" w:rsidR="00EC0193" w:rsidRPr="00107F71" w:rsidRDefault="00EC0193" w:rsidP="00EC01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256CB636" w14:textId="77777777" w:rsidR="00EC0193" w:rsidRPr="000F5F6F" w:rsidRDefault="00EC0193" w:rsidP="00EC0193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285579DC" w14:textId="77777777" w:rsidR="00EC0193" w:rsidRDefault="00EC0193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</w:p>
    <w:p w14:paraId="3BE9B291" w14:textId="77777777" w:rsidR="000C6BD9" w:rsidRDefault="000C6BD9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10345" w:type="dxa"/>
        <w:tblInd w:w="-427" w:type="dxa"/>
        <w:tblCellMar>
          <w:top w:w="14" w:type="dxa"/>
          <w:left w:w="144" w:type="dxa"/>
          <w:right w:w="26" w:type="dxa"/>
        </w:tblCellMar>
        <w:tblLook w:val="04A0" w:firstRow="1" w:lastRow="0" w:firstColumn="1" w:lastColumn="0" w:noHBand="0" w:noVBand="1"/>
      </w:tblPr>
      <w:tblGrid>
        <w:gridCol w:w="2832"/>
        <w:gridCol w:w="7513"/>
      </w:tblGrid>
      <w:tr w:rsidR="00633514" w14:paraId="135F2AEE" w14:textId="77777777" w:rsidTr="00C22F1E">
        <w:trPr>
          <w:trHeight w:val="348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E592" w14:textId="77777777" w:rsidR="00633514" w:rsidRPr="0048269A" w:rsidRDefault="00633514">
            <w:pPr>
              <w:ind w:left="251"/>
              <w:jc w:val="center"/>
              <w:rPr>
                <w:rFonts w:ascii="Times New Roman" w:hAnsi="Times New Roman" w:cs="Times New Roman"/>
              </w:rPr>
            </w:pPr>
            <w:r w:rsidRPr="0048269A">
              <w:rPr>
                <w:rFonts w:ascii="Times New Roman" w:eastAsia="Times New Roman" w:hAnsi="Times New Roman" w:cs="Times New Roman"/>
                <w:b/>
              </w:rPr>
              <w:t xml:space="preserve">TEMA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0F8C" w14:textId="77777777" w:rsidR="00633514" w:rsidRPr="0048269A" w:rsidRDefault="00633514">
            <w:pPr>
              <w:ind w:right="336"/>
              <w:jc w:val="center"/>
              <w:rPr>
                <w:rFonts w:ascii="Times New Roman" w:hAnsi="Times New Roman" w:cs="Times New Roman"/>
              </w:rPr>
            </w:pPr>
            <w:r w:rsidRPr="0048269A">
              <w:rPr>
                <w:rFonts w:ascii="Times New Roman" w:eastAsia="Times New Roman" w:hAnsi="Times New Roman" w:cs="Times New Roman"/>
                <w:b/>
              </w:rPr>
              <w:t xml:space="preserve">OBJETIVOS </w:t>
            </w:r>
          </w:p>
        </w:tc>
      </w:tr>
      <w:tr w:rsidR="00633514" w14:paraId="6D93CF23" w14:textId="77777777" w:rsidTr="00C22F1E">
        <w:trPr>
          <w:trHeight w:val="39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2966" w14:textId="77777777" w:rsidR="00633514" w:rsidRPr="0048269A" w:rsidRDefault="00633514">
            <w:pPr>
              <w:ind w:left="298"/>
              <w:rPr>
                <w:rFonts w:ascii="Times New Roman" w:hAnsi="Times New Roman" w:cs="Times New Roman"/>
              </w:rPr>
            </w:pPr>
            <w:r w:rsidRPr="0048269A">
              <w:rPr>
                <w:rFonts w:ascii="Times New Roman" w:eastAsia="Times New Roman" w:hAnsi="Times New Roman" w:cs="Times New Roman"/>
                <w:b/>
                <w:u w:val="single" w:color="000000"/>
              </w:rPr>
              <w:t>Abertura</w:t>
            </w:r>
            <w:r w:rsidRPr="004826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2C3C" w14:textId="77777777" w:rsidR="00633514" w:rsidRPr="0048269A" w:rsidRDefault="00633514">
            <w:pPr>
              <w:ind w:left="295"/>
              <w:rPr>
                <w:rFonts w:ascii="Times New Roman" w:hAnsi="Times New Roman" w:cs="Times New Roman"/>
              </w:rPr>
            </w:pPr>
            <w:r w:rsidRPr="004826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33514" w14:paraId="6DECAE5D" w14:textId="77777777" w:rsidTr="00C22F1E">
        <w:trPr>
          <w:trHeight w:val="133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1115" w14:textId="3FC138B9" w:rsidR="00633514" w:rsidRPr="0048269A" w:rsidRDefault="00633514" w:rsidP="00FF77C7">
            <w:pPr>
              <w:ind w:right="261"/>
              <w:jc w:val="both"/>
              <w:rPr>
                <w:rFonts w:ascii="Times New Roman" w:hAnsi="Times New Roman" w:cs="Times New Roman"/>
              </w:rPr>
            </w:pPr>
            <w:r w:rsidRPr="0048269A">
              <w:rPr>
                <w:rFonts w:ascii="Times New Roman" w:eastAsia="Times New Roman" w:hAnsi="Times New Roman" w:cs="Times New Roman"/>
                <w:b/>
                <w:u w:val="single" w:color="000000"/>
              </w:rPr>
              <w:t>Tema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1</w:t>
            </w:r>
            <w:r w:rsidRPr="0048269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48269A">
              <w:rPr>
                <w:rFonts w:ascii="Times New Roman" w:hAnsi="Times New Roman" w:cs="Times New Roman"/>
              </w:rPr>
              <w:t>Padronização do conteúdo das alíneas “a” a “j”, do Inciso I e dos Incisos II, III e IV do art. 8º da IN TCU n. 84/2020.</w:t>
            </w:r>
            <w:r w:rsidRPr="004826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ACB1" w14:textId="77777777" w:rsidR="00633514" w:rsidRDefault="00633514" w:rsidP="00461827">
            <w:pPr>
              <w:spacing w:line="238" w:lineRule="auto"/>
              <w:ind w:left="2" w:right="121" w:hanging="2"/>
              <w:jc w:val="both"/>
              <w:rPr>
                <w:rFonts w:ascii="Times New Roman" w:hAnsi="Times New Roman" w:cs="Times New Roman"/>
              </w:rPr>
            </w:pPr>
            <w:r w:rsidRPr="0048269A">
              <w:rPr>
                <w:rFonts w:ascii="Times New Roman" w:eastAsia="Times New Roman" w:hAnsi="Times New Roman" w:cs="Times New Roman"/>
                <w:b/>
              </w:rPr>
              <w:t xml:space="preserve">Objetivo: </w:t>
            </w:r>
            <w:r w:rsidRPr="0048269A">
              <w:rPr>
                <w:rFonts w:ascii="Times New Roman" w:eastAsia="Times New Roman" w:hAnsi="Times New Roman" w:cs="Times New Roman"/>
              </w:rPr>
              <w:t xml:space="preserve">Promover a padronização dos conteúdos a serem publicados nos sítios institucionais, no item “Transparência e Prestação de Contas”, referentes às </w:t>
            </w:r>
            <w:r w:rsidRPr="00276341">
              <w:rPr>
                <w:rFonts w:ascii="Times New Roman" w:hAnsi="Times New Roman" w:cs="Times New Roman"/>
              </w:rPr>
              <w:t>alíneas “a”, “b” e “e” do Inciso I e Inciso IV, todos do art. 8º, transcritos a seguir:</w:t>
            </w:r>
          </w:p>
          <w:p w14:paraId="434E8755" w14:textId="77777777" w:rsidR="00633514" w:rsidRDefault="00633514" w:rsidP="00461827">
            <w:pPr>
              <w:spacing w:line="238" w:lineRule="auto"/>
              <w:ind w:left="2" w:right="121" w:hanging="2"/>
              <w:jc w:val="both"/>
              <w:rPr>
                <w:rFonts w:ascii="Times New Roman" w:hAnsi="Times New Roman" w:cs="Times New Roman"/>
              </w:rPr>
            </w:pPr>
          </w:p>
          <w:p w14:paraId="36AAA9F6" w14:textId="57DBF6C1" w:rsidR="00633514" w:rsidRPr="00A57DE1" w:rsidRDefault="00633514" w:rsidP="00EC5EBF">
            <w:pPr>
              <w:pStyle w:val="PargrafodaLista"/>
              <w:numPr>
                <w:ilvl w:val="0"/>
                <w:numId w:val="6"/>
              </w:numPr>
              <w:spacing w:line="238" w:lineRule="auto"/>
              <w:ind w:right="1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7DE1">
              <w:rPr>
                <w:rFonts w:ascii="Times New Roman" w:hAnsi="Times New Roman" w:cs="Times New Roman"/>
                <w:b/>
                <w:bCs/>
              </w:rPr>
              <w:t xml:space="preserve">os objetivos, as metas, os indicadores de desempenho definidos para o exercício e os resultados por eles alcançados, sua vinculação aos objetivos estratégicos e à missão da UPC, e, se for o caso, ao Plano Plurianual, aos </w:t>
            </w:r>
            <w:r w:rsidRPr="00A57DE1">
              <w:rPr>
                <w:rFonts w:ascii="Times New Roman" w:hAnsi="Times New Roman" w:cs="Times New Roman"/>
                <w:b/>
                <w:bCs/>
              </w:rPr>
              <w:lastRenderedPageBreak/>
              <w:t>planos nacionais e setoriais do governo e dos órgãos de governança superior;</w:t>
            </w:r>
          </w:p>
          <w:p w14:paraId="2EF7148B" w14:textId="645578F8" w:rsidR="00EC5EBF" w:rsidRDefault="00EC5EBF" w:rsidP="00EC5EBF">
            <w:pPr>
              <w:spacing w:line="238" w:lineRule="auto"/>
              <w:ind w:right="121"/>
              <w:jc w:val="both"/>
              <w:rPr>
                <w:rFonts w:ascii="Times New Roman" w:hAnsi="Times New Roman" w:cs="Times New Roman"/>
              </w:rPr>
            </w:pPr>
          </w:p>
          <w:p w14:paraId="565EFF5F" w14:textId="7AD16F39" w:rsidR="009D3A28" w:rsidRDefault="00EC5EBF" w:rsidP="00EC5EBF">
            <w:pPr>
              <w:spacing w:line="238" w:lineRule="auto"/>
              <w:ind w:right="1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Secretária de Auditoria Interna do CJ</w:t>
            </w:r>
            <w:r w:rsidR="007D0204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 observou que todos os órgãos trazem nesse item o Planejamento Estratégico. Verificou que no </w:t>
            </w:r>
            <w:r w:rsidRPr="007D0204">
              <w:rPr>
                <w:rFonts w:ascii="Times New Roman" w:hAnsi="Times New Roman" w:cs="Times New Roman"/>
                <w:i/>
                <w:iCs/>
              </w:rPr>
              <w:t>site</w:t>
            </w:r>
            <w:r>
              <w:rPr>
                <w:rFonts w:ascii="Times New Roman" w:hAnsi="Times New Roman" w:cs="Times New Roman"/>
              </w:rPr>
              <w:t xml:space="preserve"> do CJF faltam alguns itens. Nos demais </w:t>
            </w:r>
            <w:r w:rsidRPr="007D0204">
              <w:rPr>
                <w:rFonts w:ascii="Times New Roman" w:hAnsi="Times New Roman" w:cs="Times New Roman"/>
                <w:i/>
                <w:iCs/>
              </w:rPr>
              <w:t>sites</w:t>
            </w:r>
            <w:r>
              <w:rPr>
                <w:rFonts w:ascii="Times New Roman" w:hAnsi="Times New Roman" w:cs="Times New Roman"/>
              </w:rPr>
              <w:t xml:space="preserve">, notou que a parte do Planejamento Estratégico está satisfatória. Falou sobre os conteúdos de </w:t>
            </w:r>
            <w:r w:rsidRPr="007D0204">
              <w:rPr>
                <w:rFonts w:ascii="Times New Roman" w:hAnsi="Times New Roman" w:cs="Times New Roman"/>
                <w:i/>
                <w:iCs/>
              </w:rPr>
              <w:t xml:space="preserve">sites </w:t>
            </w:r>
            <w:r>
              <w:rPr>
                <w:rFonts w:ascii="Times New Roman" w:hAnsi="Times New Roman" w:cs="Times New Roman"/>
              </w:rPr>
              <w:t xml:space="preserve">de outros órgãos, onde também consta o </w:t>
            </w:r>
            <w:r w:rsidR="007D020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lanejamento </w:t>
            </w:r>
            <w:r w:rsidR="007D020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stratégico. </w:t>
            </w:r>
          </w:p>
          <w:p w14:paraId="3016A073" w14:textId="77777777" w:rsidR="009D3A28" w:rsidRDefault="009D3A28" w:rsidP="00EC5EBF">
            <w:pPr>
              <w:spacing w:line="238" w:lineRule="auto"/>
              <w:ind w:right="121"/>
              <w:jc w:val="both"/>
              <w:rPr>
                <w:rFonts w:ascii="Times New Roman" w:hAnsi="Times New Roman" w:cs="Times New Roman"/>
              </w:rPr>
            </w:pPr>
          </w:p>
          <w:p w14:paraId="3E0EA91F" w14:textId="32A0A68F" w:rsidR="00EC5EBF" w:rsidRPr="00EC5EBF" w:rsidRDefault="00EC5EBF" w:rsidP="00EC5EBF">
            <w:pPr>
              <w:spacing w:line="238" w:lineRule="auto"/>
              <w:ind w:right="1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Acordou-se, quanto a esse item, que todos irão disponibilizar apenas informações sobre o </w:t>
            </w:r>
            <w:r w:rsidR="007D020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lanejamento </w:t>
            </w:r>
            <w:r w:rsidR="007D020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stratégico</w:t>
            </w:r>
            <w:r w:rsidR="009D3A28">
              <w:rPr>
                <w:rFonts w:ascii="Times New Roman" w:hAnsi="Times New Roman" w:cs="Times New Roman"/>
              </w:rPr>
              <w:t>, contem</w:t>
            </w:r>
            <w:r w:rsidR="007D0204">
              <w:rPr>
                <w:rFonts w:ascii="Times New Roman" w:hAnsi="Times New Roman" w:cs="Times New Roman"/>
              </w:rPr>
              <w:t>pl</w:t>
            </w:r>
            <w:r w:rsidR="009D3A28">
              <w:rPr>
                <w:rFonts w:ascii="Times New Roman" w:hAnsi="Times New Roman" w:cs="Times New Roman"/>
              </w:rPr>
              <w:t>ando objetivos, metas, objetivos e missão</w:t>
            </w:r>
            <w:r w:rsidR="00B94DFC">
              <w:rPr>
                <w:rFonts w:ascii="Times New Roman" w:hAnsi="Times New Roman" w:cs="Times New Roman"/>
              </w:rPr>
              <w:t>, bem como os resultados alcançados.</w:t>
            </w:r>
          </w:p>
          <w:p w14:paraId="4C47134A" w14:textId="77777777" w:rsidR="00633514" w:rsidRPr="00FF16D1" w:rsidRDefault="00633514" w:rsidP="00276341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DBBDE50" w14:textId="77777777" w:rsidR="00633514" w:rsidRPr="00A57DE1" w:rsidRDefault="00633514" w:rsidP="00276341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57DE1">
              <w:rPr>
                <w:rFonts w:ascii="Times New Roman" w:hAnsi="Times New Roman" w:cs="Times New Roman"/>
                <w:b/>
                <w:bCs/>
                <w:color w:val="auto"/>
              </w:rPr>
              <w:t>b) o valor público em termos de produtos e resultados gerados, preservados ou entregues no exercício, e a capacidade de continuidade em exercícios futuros;</w:t>
            </w:r>
          </w:p>
          <w:p w14:paraId="0B4C9A80" w14:textId="7BCB7768" w:rsidR="00633514" w:rsidRPr="00A57DE1" w:rsidRDefault="00633514" w:rsidP="00276341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57DE1">
              <w:rPr>
                <w:rFonts w:ascii="Times New Roman" w:hAnsi="Times New Roman" w:cs="Times New Roman"/>
                <w:b/>
                <w:bCs/>
                <w:color w:val="auto"/>
              </w:rPr>
              <w:t>[...]</w:t>
            </w:r>
          </w:p>
          <w:p w14:paraId="47B0BB54" w14:textId="6E9EA513" w:rsidR="00EC5EBF" w:rsidRDefault="00EC5EBF" w:rsidP="00276341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72FCA07" w14:textId="38DEB138" w:rsidR="00EC5EBF" w:rsidRDefault="00EC5EBF" w:rsidP="00276341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A Secretária de Auditoria Interna do CJF discorreu sobre os conteúdos diferentes em cada </w:t>
            </w:r>
            <w:r w:rsidRPr="00C22F1E">
              <w:rPr>
                <w:rFonts w:ascii="Times New Roman" w:hAnsi="Times New Roman" w:cs="Times New Roman"/>
                <w:i/>
                <w:iCs/>
                <w:color w:val="auto"/>
              </w:rPr>
              <w:t>site</w:t>
            </w:r>
            <w:r>
              <w:rPr>
                <w:rFonts w:ascii="Times New Roman" w:hAnsi="Times New Roman" w:cs="Times New Roman"/>
                <w:color w:val="auto"/>
              </w:rPr>
              <w:t xml:space="preserve"> dos seis órgãos</w:t>
            </w:r>
            <w:r w:rsidR="00C22F1E">
              <w:rPr>
                <w:rFonts w:ascii="Times New Roman" w:hAnsi="Times New Roman" w:cs="Times New Roman"/>
                <w:color w:val="auto"/>
              </w:rPr>
              <w:t xml:space="preserve"> – CJF e os cinco TRFs.</w:t>
            </w:r>
          </w:p>
          <w:p w14:paraId="52417D3F" w14:textId="77777777" w:rsidR="00C22F1E" w:rsidRDefault="00C22F1E" w:rsidP="00276341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58DE6AE" w14:textId="301AB047" w:rsidR="00EC5EBF" w:rsidRDefault="00EC5EBF" w:rsidP="00276341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Verificou que</w:t>
            </w:r>
            <w:r w:rsidR="00C22F1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 xml:space="preserve"> quanto a este item</w:t>
            </w:r>
            <w:r w:rsidR="00A57DE1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 xml:space="preserve"> o CNJ traz um painel de projetos institucionais, o Ministério da Economia somente traz a cadeia de valor. E</w:t>
            </w:r>
            <w:r w:rsidR="00A57DE1">
              <w:rPr>
                <w:rFonts w:ascii="Times New Roman" w:hAnsi="Times New Roman" w:cs="Times New Roman"/>
                <w:color w:val="auto"/>
              </w:rPr>
              <w:t>m</w:t>
            </w:r>
            <w:r>
              <w:rPr>
                <w:rFonts w:ascii="Times New Roman" w:hAnsi="Times New Roman" w:cs="Times New Roman"/>
                <w:color w:val="auto"/>
              </w:rPr>
              <w:t xml:space="preserve"> seguida, exibiu o conteúdo do item “valor público” do site do Tribunal de Justiça do Distrito Federal e Territórios</w:t>
            </w:r>
            <w:r w:rsidR="00A57DE1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 xml:space="preserve"> como um bom exemplo de conteúdo.</w:t>
            </w:r>
          </w:p>
          <w:p w14:paraId="18B30C78" w14:textId="27F21869" w:rsidR="00EC5EBF" w:rsidRDefault="00EC5EBF" w:rsidP="00276341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F0BC94D" w14:textId="51B7AEF4" w:rsidR="00EC5EBF" w:rsidRDefault="00EC5EBF" w:rsidP="00EC5EBF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 Representante do Tribunal Regional Federal da 1ª Região observou que, quanto à ultima parte dessa alínea “b”, nenhum órgão disponibiliza informações sobre “</w:t>
            </w:r>
            <w:r w:rsidRPr="00FF16D1">
              <w:rPr>
                <w:rFonts w:ascii="Times New Roman" w:hAnsi="Times New Roman" w:cs="Times New Roman"/>
                <w:color w:val="auto"/>
              </w:rPr>
              <w:t>a capacidade de continuidade em exercícios futuros;</w:t>
            </w:r>
            <w:r>
              <w:rPr>
                <w:rFonts w:ascii="Times New Roman" w:hAnsi="Times New Roman" w:cs="Times New Roman"/>
                <w:color w:val="auto"/>
              </w:rPr>
              <w:t xml:space="preserve">”, que, a seu ver, diz respeito ao Plano de Continuidade de Negócios, que o Tribunal de Contas da União já recomendou a todos os órgãos que o possuam. Salientou que muitos problemas de invasões de </w:t>
            </w:r>
            <w:r w:rsidRPr="00A57DE1">
              <w:rPr>
                <w:rFonts w:ascii="Times New Roman" w:hAnsi="Times New Roman" w:cs="Times New Roman"/>
                <w:i/>
                <w:iCs/>
                <w:color w:val="auto"/>
              </w:rPr>
              <w:t xml:space="preserve">hackers </w:t>
            </w:r>
            <w:r>
              <w:rPr>
                <w:rFonts w:ascii="Times New Roman" w:hAnsi="Times New Roman" w:cs="Times New Roman"/>
                <w:color w:val="auto"/>
              </w:rPr>
              <w:t xml:space="preserve">estão acontecendo nos </w:t>
            </w:r>
            <w:r w:rsidRPr="00A57DE1">
              <w:rPr>
                <w:rFonts w:ascii="Times New Roman" w:hAnsi="Times New Roman" w:cs="Times New Roman"/>
                <w:i/>
                <w:iCs/>
                <w:color w:val="auto"/>
              </w:rPr>
              <w:t>sites</w:t>
            </w:r>
            <w:r>
              <w:rPr>
                <w:rFonts w:ascii="Times New Roman" w:hAnsi="Times New Roman" w:cs="Times New Roman"/>
                <w:color w:val="auto"/>
              </w:rPr>
              <w:t xml:space="preserve"> e que</w:t>
            </w:r>
            <w:r w:rsidR="00A57DE1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 xml:space="preserve"> por essa razão</w:t>
            </w:r>
            <w:r w:rsidR="00A57DE1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 xml:space="preserve"> o Plano de Continuidade de Negócios é tão importante. A Secretária de Auditoria Interna do CJF observou que esse item também está ligado à continuidade dos projetos, pois muitos são iniciados e depois não têm continuidade, e também à Carta de Serviços.</w:t>
            </w:r>
          </w:p>
          <w:p w14:paraId="4AB513FD" w14:textId="10B930AA" w:rsidR="00EC5EBF" w:rsidRDefault="00EC5EBF" w:rsidP="00EC5EBF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B8C99A3" w14:textId="572E4FE1" w:rsidR="00172190" w:rsidRDefault="00172190" w:rsidP="00EC5EBF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 representante do TRF2 considera mais pertinente que a questão da continuidade esteja ligada à sustentabilidade, ou seja, a capacidade do órgão de sustentar os seus atuais recursos. O representante do TRF4 concordou com esse posicionamento.</w:t>
            </w:r>
          </w:p>
          <w:p w14:paraId="79E91685" w14:textId="77777777" w:rsidR="00172190" w:rsidRDefault="00172190" w:rsidP="00EC5EBF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4759B22" w14:textId="7FDA3C21" w:rsidR="00750E2F" w:rsidRDefault="00750E2F" w:rsidP="00EC5EBF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Tanto a representante do TRF1 quando o do TRF2 opinaram que o CJF poderia coordenar a elaboração dos planos de continuidade de negócios dos TRFs</w:t>
            </w:r>
            <w:r w:rsidR="001018CC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6257168E" w14:textId="42092352" w:rsidR="00087B3C" w:rsidRDefault="00087B3C" w:rsidP="00EC5EBF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39CE38B" w14:textId="2A72C9EC" w:rsidR="00087B3C" w:rsidRDefault="00087B3C" w:rsidP="00EC5EBF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A representante do TRF5 entendeu que o melhor seria esperar o TCU avaliar as páginas de Transparência e Prestação de Contas e ter um retorno do TCU sobre exatamente quais conteúdos devem estar presentes em cada </w:t>
            </w:r>
            <w:r w:rsidRPr="00A57DE1">
              <w:rPr>
                <w:rFonts w:ascii="Times New Roman" w:hAnsi="Times New Roman" w:cs="Times New Roman"/>
                <w:i/>
                <w:iCs/>
                <w:color w:val="auto"/>
              </w:rPr>
              <w:t>link</w:t>
            </w:r>
            <w:r>
              <w:rPr>
                <w:rFonts w:ascii="Times New Roman" w:hAnsi="Times New Roman" w:cs="Times New Roman"/>
                <w:color w:val="auto"/>
              </w:rPr>
              <w:t>. A representante do TRF3 concorda em parte com o TRF5, no sentido de ser pertinente encaminhar uma consulta ao TCU.</w:t>
            </w:r>
            <w:r w:rsidR="00172190">
              <w:rPr>
                <w:rFonts w:ascii="Times New Roman" w:hAnsi="Times New Roman" w:cs="Times New Roman"/>
                <w:color w:val="auto"/>
              </w:rPr>
              <w:t xml:space="preserve"> Pensa que o CTAI deveria ter cuidado na revisão do conteúdo para não se contradizer com relação às orientações que já haviam sido encaminhadas.</w:t>
            </w:r>
          </w:p>
          <w:p w14:paraId="1E619890" w14:textId="21269675" w:rsidR="00087B3C" w:rsidRDefault="00087B3C" w:rsidP="00EC5EBF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6066C2EF" w14:textId="7241BB44" w:rsidR="00087B3C" w:rsidRDefault="00087B3C" w:rsidP="00EC5EBF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 Secretária de Auditoria Interna do CJF discorda em parte, porque pensa que a intenção é dar uniformidade, no momento, aos conteúdos publicados</w:t>
            </w:r>
            <w:r w:rsidR="00B94DFC">
              <w:rPr>
                <w:rFonts w:ascii="Times New Roman" w:hAnsi="Times New Roman" w:cs="Times New Roman"/>
                <w:color w:val="auto"/>
              </w:rPr>
              <w:t>, não havendo qualquer retirada do que já foi discutido anteriormente, aprovado e disponibilizado, apenas aperfeiçoamentos.</w:t>
            </w:r>
          </w:p>
          <w:p w14:paraId="6DEFB93C" w14:textId="77777777" w:rsidR="001A4CF0" w:rsidRDefault="001A4CF0" w:rsidP="00EC5EBF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1EF17C8" w14:textId="42BE805B" w:rsidR="001A4CF0" w:rsidRPr="001A4CF0" w:rsidRDefault="001A4CF0" w:rsidP="00EC5EBF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A4CF0">
              <w:rPr>
                <w:rFonts w:ascii="Times New Roman" w:hAnsi="Times New Roman" w:cs="Times New Roman"/>
                <w:b/>
                <w:bCs/>
                <w:color w:val="auto"/>
              </w:rPr>
              <w:t>Deliberações:</w:t>
            </w:r>
          </w:p>
          <w:p w14:paraId="2285D868" w14:textId="03CBD976" w:rsidR="009D3A28" w:rsidRDefault="009D3A28" w:rsidP="00EC5EBF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E6248E0" w14:textId="02DEDE59" w:rsidR="009D3A28" w:rsidRDefault="009D3A28" w:rsidP="00EC5EBF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Primeiro o CTAI deliberou se o trabalho de uniformização deve continuar ou não:</w:t>
            </w:r>
          </w:p>
          <w:p w14:paraId="3B04AE9C" w14:textId="3DAB6BF1" w:rsidR="009D3A28" w:rsidRDefault="009D3A28" w:rsidP="00EC5EBF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458E227" w14:textId="5EAD7717" w:rsidR="009D3A28" w:rsidRDefault="009D3A28" w:rsidP="00EC5EBF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TRF1: sim – o art. 12 da IN n. 84/2020 atribui essa obrigação às auditorias internas</w:t>
            </w:r>
          </w:p>
          <w:p w14:paraId="3FBE961B" w14:textId="46FDCE75" w:rsidR="009D3A28" w:rsidRDefault="009D3A28" w:rsidP="00EC5EBF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SJBA: sim</w:t>
            </w:r>
          </w:p>
          <w:p w14:paraId="11E639EB" w14:textId="58E95D30" w:rsidR="009D3A28" w:rsidRDefault="009D3A28" w:rsidP="00EC5EBF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TRF2: vot</w:t>
            </w:r>
            <w:r w:rsidR="00A57DE1">
              <w:rPr>
                <w:rFonts w:ascii="Times New Roman" w:hAnsi="Times New Roman" w:cs="Times New Roman"/>
                <w:color w:val="auto"/>
              </w:rPr>
              <w:t>ou</w:t>
            </w:r>
            <w:r>
              <w:rPr>
                <w:rFonts w:ascii="Times New Roman" w:hAnsi="Times New Roman" w:cs="Times New Roman"/>
                <w:color w:val="auto"/>
              </w:rPr>
              <w:t xml:space="preserve"> por aguardar a avaliação do TCU, mas entende que poderia haver essa continuidade se o CTAI verificar apenas a conformidade do conteúdo</w:t>
            </w:r>
          </w:p>
          <w:p w14:paraId="1A22BC2B" w14:textId="7D2B6965" w:rsidR="007F5815" w:rsidRDefault="007F5815" w:rsidP="00EC5EBF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SJRJ:</w:t>
            </w:r>
            <w:r w:rsidR="00A57DE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018CC">
              <w:rPr>
                <w:rFonts w:ascii="Times New Roman" w:hAnsi="Times New Roman" w:cs="Times New Roman"/>
                <w:color w:val="auto"/>
              </w:rPr>
              <w:t>sim</w:t>
            </w:r>
          </w:p>
          <w:p w14:paraId="10E871C7" w14:textId="4E67A745" w:rsidR="009D3A28" w:rsidRDefault="009D3A28" w:rsidP="00EC5EBF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TRF3: sim, acompanhando o posicionamento do TRF2</w:t>
            </w:r>
          </w:p>
          <w:p w14:paraId="7988EA23" w14:textId="44ABA67C" w:rsidR="009D3A28" w:rsidRDefault="009D3A28" w:rsidP="00EC5EBF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SJSP: </w:t>
            </w:r>
            <w:r w:rsidR="007F5815">
              <w:rPr>
                <w:rFonts w:ascii="Times New Roman" w:hAnsi="Times New Roman" w:cs="Times New Roman"/>
                <w:color w:val="auto"/>
              </w:rPr>
              <w:t>sim, acompanhando o posicionamento do TRF2</w:t>
            </w:r>
          </w:p>
          <w:p w14:paraId="081EC967" w14:textId="6D9DD2C7" w:rsidR="007F5815" w:rsidRDefault="007F5815" w:rsidP="00EC5EBF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TRF4: sim</w:t>
            </w:r>
          </w:p>
          <w:p w14:paraId="5AAC1573" w14:textId="5478471F" w:rsidR="007F5815" w:rsidRDefault="007F5815" w:rsidP="00EC5EBF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SJRS: sim</w:t>
            </w:r>
          </w:p>
          <w:p w14:paraId="254D5A36" w14:textId="2CFAFC0F" w:rsidR="007F5815" w:rsidRDefault="007F5815" w:rsidP="00EC5EBF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TRF5: vot</w:t>
            </w:r>
            <w:r w:rsidR="00A57DE1">
              <w:rPr>
                <w:rFonts w:ascii="Times New Roman" w:hAnsi="Times New Roman" w:cs="Times New Roman"/>
                <w:color w:val="auto"/>
              </w:rPr>
              <w:t>ou</w:t>
            </w:r>
            <w:r>
              <w:rPr>
                <w:rFonts w:ascii="Times New Roman" w:hAnsi="Times New Roman" w:cs="Times New Roman"/>
                <w:color w:val="auto"/>
              </w:rPr>
              <w:t xml:space="preserve"> por aguardar a avaliação do TCU</w:t>
            </w:r>
          </w:p>
          <w:p w14:paraId="797E0953" w14:textId="5235931C" w:rsidR="007F5815" w:rsidRDefault="007F5815" w:rsidP="00EC5EBF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SJPB: vot</w:t>
            </w:r>
            <w:r w:rsidR="00A57DE1">
              <w:rPr>
                <w:rFonts w:ascii="Times New Roman" w:hAnsi="Times New Roman" w:cs="Times New Roman"/>
                <w:color w:val="auto"/>
              </w:rPr>
              <w:t>ou</w:t>
            </w:r>
            <w:r>
              <w:rPr>
                <w:rFonts w:ascii="Times New Roman" w:hAnsi="Times New Roman" w:cs="Times New Roman"/>
                <w:color w:val="auto"/>
              </w:rPr>
              <w:t xml:space="preserve"> por aguardar a avaliação do TCU</w:t>
            </w:r>
          </w:p>
          <w:p w14:paraId="7B0CE818" w14:textId="77777777" w:rsidR="009D3A28" w:rsidRDefault="009D3A28" w:rsidP="00EC5EBF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47EE414" w14:textId="02B6FA96" w:rsidR="00EC5EBF" w:rsidRDefault="00A57DE1" w:rsidP="00276341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Em seguida, os membros do CTAI a</w:t>
            </w:r>
            <w:r w:rsidR="00115C0B">
              <w:rPr>
                <w:rFonts w:ascii="Times New Roman" w:hAnsi="Times New Roman" w:cs="Times New Roman"/>
                <w:color w:val="auto"/>
              </w:rPr>
              <w:t>cordaram</w:t>
            </w:r>
            <w:r w:rsidR="001018CC">
              <w:rPr>
                <w:rFonts w:ascii="Times New Roman" w:hAnsi="Times New Roman" w:cs="Times New Roman"/>
                <w:color w:val="auto"/>
              </w:rPr>
              <w:t>, a princípio,</w:t>
            </w:r>
            <w:r w:rsidR="00115C0B">
              <w:rPr>
                <w:rFonts w:ascii="Times New Roman" w:hAnsi="Times New Roman" w:cs="Times New Roman"/>
                <w:color w:val="auto"/>
              </w:rPr>
              <w:t xml:space="preserve"> que deve</w:t>
            </w:r>
            <w:r>
              <w:rPr>
                <w:rFonts w:ascii="Times New Roman" w:hAnsi="Times New Roman" w:cs="Times New Roman"/>
                <w:color w:val="auto"/>
              </w:rPr>
              <w:t>m</w:t>
            </w:r>
            <w:r w:rsidR="00115C0B">
              <w:rPr>
                <w:rFonts w:ascii="Times New Roman" w:hAnsi="Times New Roman" w:cs="Times New Roman"/>
                <w:color w:val="auto"/>
              </w:rPr>
              <w:t xml:space="preserve"> ser disponibilizadas</w:t>
            </w:r>
            <w:r>
              <w:rPr>
                <w:rFonts w:ascii="Times New Roman" w:hAnsi="Times New Roman" w:cs="Times New Roman"/>
                <w:color w:val="auto"/>
              </w:rPr>
              <w:t xml:space="preserve"> neste item</w:t>
            </w:r>
            <w:r w:rsidR="00115C0B">
              <w:rPr>
                <w:rFonts w:ascii="Times New Roman" w:hAnsi="Times New Roman" w:cs="Times New Roman"/>
                <w:color w:val="auto"/>
              </w:rPr>
              <w:t xml:space="preserve"> as seguintes informações:</w:t>
            </w:r>
          </w:p>
          <w:p w14:paraId="4E73D000" w14:textId="0889B09B" w:rsidR="00115C0B" w:rsidRDefault="00115C0B" w:rsidP="00276341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Cadeia de valor;</w:t>
            </w:r>
          </w:p>
          <w:p w14:paraId="2548E907" w14:textId="212FF986" w:rsidR="00115C0B" w:rsidRDefault="00115C0B" w:rsidP="00276341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Modelo de negócio;</w:t>
            </w:r>
          </w:p>
          <w:p w14:paraId="48844266" w14:textId="24D6F73F" w:rsidR="00115C0B" w:rsidRDefault="00115C0B" w:rsidP="00276341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Capacidade de continuidade do negócio.</w:t>
            </w:r>
          </w:p>
          <w:p w14:paraId="1449CF33" w14:textId="64AF0486" w:rsidR="00EC5EBF" w:rsidRDefault="00115C0B" w:rsidP="00276341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Relatório de Atividades</w:t>
            </w:r>
            <w:r w:rsidR="00556E5B">
              <w:rPr>
                <w:rFonts w:ascii="Times New Roman" w:hAnsi="Times New Roman" w:cs="Times New Roman"/>
                <w:color w:val="auto"/>
              </w:rPr>
              <w:t>/Gestão</w:t>
            </w:r>
          </w:p>
          <w:p w14:paraId="294D7A59" w14:textId="77777777" w:rsidR="00556E5B" w:rsidRPr="00FF16D1" w:rsidRDefault="00556E5B" w:rsidP="00276341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4CFE882" w14:textId="2E3DB4A8" w:rsidR="00633514" w:rsidRPr="00A57DE1" w:rsidRDefault="00633514" w:rsidP="00276341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57DE1">
              <w:rPr>
                <w:rFonts w:ascii="Times New Roman" w:hAnsi="Times New Roman" w:cs="Times New Roman"/>
                <w:b/>
                <w:bCs/>
                <w:color w:val="auto"/>
              </w:rPr>
              <w:t>e) os programas, projetos, ações, obras e atividades, com indicação da unidade responsável, principais metas e resultados e, quando existentes, indicadores de resultado e impacto, com indicação dos valores alcançados no período e acumulado no exercício;</w:t>
            </w:r>
          </w:p>
          <w:p w14:paraId="10485033" w14:textId="41396CB9" w:rsidR="00115C0B" w:rsidRDefault="00115C0B" w:rsidP="00276341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30CD7E3" w14:textId="180709AA" w:rsidR="00115C0B" w:rsidRDefault="00115C0B" w:rsidP="00276341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 Secretária de Auditoria Interna fez um relato comparativo das informações prestadas pelos seis órgãos.</w:t>
            </w:r>
          </w:p>
          <w:p w14:paraId="21B2D378" w14:textId="7296D19B" w:rsidR="00115C0B" w:rsidRDefault="00115C0B" w:rsidP="00276341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EF42770" w14:textId="5BF0A38A" w:rsidR="00295AC5" w:rsidRDefault="00295AC5" w:rsidP="00276341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Entende que este item deve contemplar: planos estratégicos</w:t>
            </w:r>
            <w:r w:rsidR="00B94DFC">
              <w:rPr>
                <w:rFonts w:ascii="Times New Roman" w:hAnsi="Times New Roman" w:cs="Times New Roman"/>
                <w:color w:val="auto"/>
              </w:rPr>
              <w:t xml:space="preserve"> e os resultados alcançados, incluindo o portfólio de projetos, também com os resultados, bem como </w:t>
            </w:r>
            <w:r>
              <w:rPr>
                <w:rFonts w:ascii="Times New Roman" w:hAnsi="Times New Roman" w:cs="Times New Roman"/>
                <w:color w:val="auto"/>
              </w:rPr>
              <w:t>obras, projetos e atividades incluídos no orçamento.</w:t>
            </w:r>
            <w:r w:rsidR="00650E1C">
              <w:rPr>
                <w:rFonts w:ascii="Times New Roman" w:hAnsi="Times New Roman" w:cs="Times New Roman"/>
                <w:color w:val="auto"/>
              </w:rPr>
              <w:t xml:space="preserve"> Quanto aos projetos e ações orçamentários, pensa que devem ser incluídas as metas e o cumprimento das metas.</w:t>
            </w:r>
          </w:p>
          <w:p w14:paraId="6E6ECE00" w14:textId="2BE1C33F" w:rsidR="00827CDC" w:rsidRDefault="00827CDC" w:rsidP="00276341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F0C1B6F" w14:textId="7B0461B9" w:rsidR="00827CDC" w:rsidRDefault="00827CDC" w:rsidP="00276341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 Secretária de Auditoria Interna propôs que</w:t>
            </w:r>
            <w:r w:rsidR="00DD39CA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 xml:space="preserve"> por enquanto</w:t>
            </w:r>
            <w:r w:rsidR="00DD39CA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 xml:space="preserve"> fossem incluídos os projetos de obras e os projetos estratégicos e se procedesse a um estudo mais aprofundado de outros itens que eventualmente poderiam ser incluídos.</w:t>
            </w:r>
          </w:p>
          <w:p w14:paraId="466AAA19" w14:textId="05ADD36F" w:rsidR="00827CDC" w:rsidRDefault="00827CDC" w:rsidP="00276341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A126EC1" w14:textId="5DEA52B5" w:rsidR="001A4CF0" w:rsidRPr="001A4CF0" w:rsidRDefault="001A4CF0" w:rsidP="001A4CF0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A4CF0">
              <w:rPr>
                <w:rFonts w:ascii="Times New Roman" w:hAnsi="Times New Roman" w:cs="Times New Roman"/>
                <w:b/>
                <w:bCs/>
                <w:color w:val="auto"/>
              </w:rPr>
              <w:t>Deliberações:</w:t>
            </w:r>
          </w:p>
          <w:p w14:paraId="0173CFBC" w14:textId="77777777" w:rsidR="001A4CF0" w:rsidRDefault="001A4CF0" w:rsidP="001A4CF0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4D48444" w14:textId="57E2FD0B" w:rsidR="001A4CF0" w:rsidRDefault="001A4CF0" w:rsidP="001A4CF0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Decidiu-se sobrestar a análise deste item para deliberação em futura reunião.</w:t>
            </w:r>
          </w:p>
          <w:p w14:paraId="6497F666" w14:textId="77777777" w:rsidR="001A4CF0" w:rsidRDefault="001A4CF0" w:rsidP="00276341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C124195" w14:textId="17B3B79E" w:rsidR="00827CDC" w:rsidRDefault="00827CDC" w:rsidP="00276341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Acordou-se, em um segundo momento, </w:t>
            </w:r>
            <w:r w:rsidR="00DD39CA">
              <w:rPr>
                <w:rFonts w:ascii="Times New Roman" w:hAnsi="Times New Roman" w:cs="Times New Roman"/>
                <w:color w:val="auto"/>
              </w:rPr>
              <w:t>proceder a um estudo mais aprofundado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D39CA">
              <w:rPr>
                <w:rFonts w:ascii="Times New Roman" w:hAnsi="Times New Roman" w:cs="Times New Roman"/>
                <w:color w:val="auto"/>
              </w:rPr>
              <w:t>d</w:t>
            </w:r>
            <w:r>
              <w:rPr>
                <w:rFonts w:ascii="Times New Roman" w:hAnsi="Times New Roman" w:cs="Times New Roman"/>
                <w:color w:val="auto"/>
              </w:rPr>
              <w:t>as informações de ordem orçamentária para verificar como acrescentá-las nesse item.</w:t>
            </w:r>
          </w:p>
          <w:p w14:paraId="6292C94A" w14:textId="34411472" w:rsidR="00650E1C" w:rsidRDefault="00650E1C" w:rsidP="00276341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4543FC2" w14:textId="77777777" w:rsidR="00295AC5" w:rsidRPr="00FF16D1" w:rsidRDefault="00295AC5" w:rsidP="00276341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7178C10" w14:textId="77777777" w:rsidR="00633514" w:rsidRPr="00DD39CA" w:rsidRDefault="00633514" w:rsidP="00276341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D39CA">
              <w:rPr>
                <w:rFonts w:ascii="Times New Roman" w:hAnsi="Times New Roman" w:cs="Times New Roman"/>
                <w:b/>
                <w:bCs/>
                <w:color w:val="auto"/>
              </w:rPr>
              <w:t>IV - rol de responsáveis.</w:t>
            </w:r>
          </w:p>
          <w:p w14:paraId="2D64E435" w14:textId="20175982" w:rsidR="00633514" w:rsidRDefault="00633514" w:rsidP="00276341">
            <w:pPr>
              <w:pStyle w:val="PargrafodaLista"/>
              <w:rPr>
                <w:rStyle w:val="Forte"/>
                <w:rFonts w:ascii="Times New Roman" w:hAnsi="Times New Roman" w:cs="Times New Roman"/>
                <w:b w:val="0"/>
              </w:rPr>
            </w:pPr>
          </w:p>
          <w:p w14:paraId="16093BC9" w14:textId="4BD745E0" w:rsidR="001A4CF0" w:rsidRPr="001A4CF0" w:rsidRDefault="001A4CF0" w:rsidP="001A4CF0">
            <w:pPr>
              <w:spacing w:line="238" w:lineRule="auto"/>
              <w:ind w:left="2" w:right="121" w:hanging="5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A4CF0">
              <w:rPr>
                <w:rFonts w:ascii="Times New Roman" w:hAnsi="Times New Roman" w:cs="Times New Roman"/>
                <w:b/>
                <w:bCs/>
                <w:color w:val="auto"/>
              </w:rPr>
              <w:t>Deliberaç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ão</w:t>
            </w:r>
            <w:r w:rsidRPr="001A4CF0"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</w:p>
          <w:p w14:paraId="3AD199E2" w14:textId="77777777" w:rsidR="001A4CF0" w:rsidRDefault="001A4CF0" w:rsidP="00276341">
            <w:pPr>
              <w:pStyle w:val="PargrafodaLista"/>
              <w:rPr>
                <w:rStyle w:val="Forte"/>
                <w:rFonts w:ascii="Times New Roman" w:hAnsi="Times New Roman" w:cs="Times New Roman"/>
                <w:b w:val="0"/>
              </w:rPr>
            </w:pPr>
          </w:p>
          <w:p w14:paraId="5A375C91" w14:textId="3B2AE24D" w:rsidR="00D56A4A" w:rsidRPr="00E20B3C" w:rsidRDefault="00D56A4A" w:rsidP="001A4CF0">
            <w:pPr>
              <w:pStyle w:val="PargrafodaLista"/>
              <w:ind w:left="3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0B3C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Decidiu-se estudar melhor os itens a serem escolhidos para compor esse </w:t>
            </w:r>
            <w:r w:rsidRPr="0015432D">
              <w:rPr>
                <w:rStyle w:val="Forte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link</w:t>
            </w:r>
            <w:r w:rsidRPr="00E20B3C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e definir na próxima reunião</w:t>
            </w:r>
          </w:p>
          <w:p w14:paraId="13603C0E" w14:textId="2F3B367A" w:rsidR="00D56A4A" w:rsidRPr="0048269A" w:rsidRDefault="00D56A4A" w:rsidP="00D56A4A">
            <w:pPr>
              <w:pStyle w:val="PargrafodaLista"/>
              <w:rPr>
                <w:rFonts w:ascii="Times New Roman" w:hAnsi="Times New Roman" w:cs="Times New Roman"/>
              </w:rPr>
            </w:pPr>
          </w:p>
        </w:tc>
      </w:tr>
      <w:tr w:rsidR="00DD39CA" w14:paraId="03A7086F" w14:textId="77777777" w:rsidTr="00C22F1E">
        <w:trPr>
          <w:trHeight w:val="133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E187" w14:textId="617B89D8" w:rsidR="00DD39CA" w:rsidRPr="0048269A" w:rsidRDefault="00DD39CA" w:rsidP="00FF77C7">
            <w:pPr>
              <w:ind w:right="261"/>
              <w:jc w:val="both"/>
              <w:rPr>
                <w:rFonts w:ascii="Times New Roman" w:eastAsia="Times New Roman" w:hAnsi="Times New Roman" w:cs="Times New Roman"/>
                <w:b/>
                <w:u w:val="single" w:color="000000"/>
              </w:rPr>
            </w:pPr>
            <w:r w:rsidRPr="0048269A">
              <w:rPr>
                <w:rFonts w:ascii="Times New Roman" w:eastAsia="Times New Roman" w:hAnsi="Times New Roman" w:cs="Times New Roman"/>
                <w:b/>
                <w:u w:val="single" w:color="000000"/>
              </w:rPr>
              <w:lastRenderedPageBreak/>
              <w:t>Tema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2</w:t>
            </w:r>
            <w:r w:rsidRPr="0048269A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Informe sobre o Sistema Auditar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A60D" w14:textId="528A0192" w:rsidR="00DD39CA" w:rsidRPr="0048269A" w:rsidRDefault="00DD39CA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20B3C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 Secretária de Auditoria Interna noticiou a todos que solicitou à Secretaria de Tecnologia da Informação</w:t>
            </w:r>
            <w:r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do C</w:t>
            </w:r>
            <w:r w:rsidRPr="00DD39CA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JF</w:t>
            </w:r>
            <w:r w:rsidRPr="00E20B3C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DD39CA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que verificasse</w:t>
            </w:r>
            <w:r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B3C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 possibilidade de disponibilizar o Sistema Auditar para os TRFs fazerem uma avaliação do </w:t>
            </w:r>
            <w:r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</w:t>
            </w:r>
            <w:r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es</w:t>
            </w:r>
            <w:r w:rsidRPr="00DD39CA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mo</w:t>
            </w:r>
            <w:r w:rsidRPr="00E20B3C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e também sobre a possibilidade de disponibiliz</w:t>
            </w:r>
            <w:r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á</w:t>
            </w:r>
            <w:r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-</w:t>
            </w:r>
            <w:r w:rsidRPr="00DD39CA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lo</w:t>
            </w:r>
            <w:r w:rsidRPr="00E20B3C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para hospedagem nos Tribunais. Quanto a esse último item, disse que irá consultar o CNJ sobre a necessidade de autorização para a disponibilização do Sistema</w:t>
            </w:r>
          </w:p>
        </w:tc>
      </w:tr>
    </w:tbl>
    <w:p w14:paraId="5DF6A8F6" w14:textId="77777777" w:rsidR="00B9691A" w:rsidRDefault="00B9691A" w:rsidP="00F11B6C">
      <w:pPr>
        <w:spacing w:after="0"/>
      </w:pPr>
      <w:bookmarkStart w:id="0" w:name="_GoBack"/>
      <w:bookmarkEnd w:id="0"/>
    </w:p>
    <w:sectPr w:rsidR="00B9691A" w:rsidSect="0048269A">
      <w:pgSz w:w="11906" w:h="16841"/>
      <w:pgMar w:top="284" w:right="1792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A775" w14:textId="77777777" w:rsidR="00193C5A" w:rsidRDefault="00193C5A" w:rsidP="00FF77C7">
      <w:pPr>
        <w:spacing w:after="0" w:line="240" w:lineRule="auto"/>
      </w:pPr>
      <w:r>
        <w:separator/>
      </w:r>
    </w:p>
  </w:endnote>
  <w:endnote w:type="continuationSeparator" w:id="0">
    <w:p w14:paraId="2562AC3C" w14:textId="77777777" w:rsidR="00193C5A" w:rsidRDefault="00193C5A" w:rsidP="00FF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B2931" w14:textId="77777777" w:rsidR="00193C5A" w:rsidRDefault="00193C5A" w:rsidP="00FF77C7">
      <w:pPr>
        <w:spacing w:after="0" w:line="240" w:lineRule="auto"/>
      </w:pPr>
      <w:r>
        <w:separator/>
      </w:r>
    </w:p>
  </w:footnote>
  <w:footnote w:type="continuationSeparator" w:id="0">
    <w:p w14:paraId="6AF5F858" w14:textId="77777777" w:rsidR="00193C5A" w:rsidRDefault="00193C5A" w:rsidP="00FF7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0AC"/>
    <w:multiLevelType w:val="hybridMultilevel"/>
    <w:tmpl w:val="E140E6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57A1"/>
    <w:multiLevelType w:val="hybridMultilevel"/>
    <w:tmpl w:val="F9CCA184"/>
    <w:lvl w:ilvl="0" w:tplc="B176AB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86C1C"/>
    <w:multiLevelType w:val="hybridMultilevel"/>
    <w:tmpl w:val="8934FB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519D3"/>
    <w:multiLevelType w:val="hybridMultilevel"/>
    <w:tmpl w:val="58C0164A"/>
    <w:lvl w:ilvl="0" w:tplc="EBEC8352">
      <w:start w:val="1"/>
      <w:numFmt w:val="lowerLetter"/>
      <w:lvlText w:val="%1)"/>
      <w:lvlJc w:val="left"/>
      <w:pPr>
        <w:ind w:left="3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 w15:restartNumberingAfterBreak="0">
    <w:nsid w:val="70605FB8"/>
    <w:multiLevelType w:val="hybridMultilevel"/>
    <w:tmpl w:val="D6BECB60"/>
    <w:lvl w:ilvl="0" w:tplc="28ACB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2166B"/>
    <w:multiLevelType w:val="hybridMultilevel"/>
    <w:tmpl w:val="06D2ED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BE"/>
    <w:rsid w:val="00052F87"/>
    <w:rsid w:val="00080831"/>
    <w:rsid w:val="00087B3C"/>
    <w:rsid w:val="00096B0D"/>
    <w:rsid w:val="000C1E84"/>
    <w:rsid w:val="000C6BD9"/>
    <w:rsid w:val="000C6C98"/>
    <w:rsid w:val="001018CC"/>
    <w:rsid w:val="00115C0B"/>
    <w:rsid w:val="0015432D"/>
    <w:rsid w:val="00172190"/>
    <w:rsid w:val="00193C5A"/>
    <w:rsid w:val="001A4CF0"/>
    <w:rsid w:val="00276341"/>
    <w:rsid w:val="00295AC5"/>
    <w:rsid w:val="002C4737"/>
    <w:rsid w:val="002E2076"/>
    <w:rsid w:val="002E745C"/>
    <w:rsid w:val="003419F7"/>
    <w:rsid w:val="00372DF3"/>
    <w:rsid w:val="00461827"/>
    <w:rsid w:val="0048269A"/>
    <w:rsid w:val="004A1C71"/>
    <w:rsid w:val="004B12CE"/>
    <w:rsid w:val="004B43B6"/>
    <w:rsid w:val="004F2F68"/>
    <w:rsid w:val="00510ABC"/>
    <w:rsid w:val="00543C53"/>
    <w:rsid w:val="00556E5B"/>
    <w:rsid w:val="005C3F7C"/>
    <w:rsid w:val="00633514"/>
    <w:rsid w:val="00650E1C"/>
    <w:rsid w:val="0069419C"/>
    <w:rsid w:val="006D20BE"/>
    <w:rsid w:val="00701F68"/>
    <w:rsid w:val="007126B1"/>
    <w:rsid w:val="00750E2F"/>
    <w:rsid w:val="0076671A"/>
    <w:rsid w:val="00776BFB"/>
    <w:rsid w:val="007B09B2"/>
    <w:rsid w:val="007D0204"/>
    <w:rsid w:val="007F5815"/>
    <w:rsid w:val="008025B9"/>
    <w:rsid w:val="00827CDC"/>
    <w:rsid w:val="00843D6F"/>
    <w:rsid w:val="00926234"/>
    <w:rsid w:val="00970308"/>
    <w:rsid w:val="009D1286"/>
    <w:rsid w:val="009D3A28"/>
    <w:rsid w:val="009F0976"/>
    <w:rsid w:val="00A141A0"/>
    <w:rsid w:val="00A43F6D"/>
    <w:rsid w:val="00A57DE1"/>
    <w:rsid w:val="00A66004"/>
    <w:rsid w:val="00A9171E"/>
    <w:rsid w:val="00AB34A8"/>
    <w:rsid w:val="00B10B72"/>
    <w:rsid w:val="00B4574B"/>
    <w:rsid w:val="00B75A71"/>
    <w:rsid w:val="00B94DFC"/>
    <w:rsid w:val="00B9691A"/>
    <w:rsid w:val="00BC0FE5"/>
    <w:rsid w:val="00C0211C"/>
    <w:rsid w:val="00C22F1E"/>
    <w:rsid w:val="00C7258C"/>
    <w:rsid w:val="00CA7441"/>
    <w:rsid w:val="00CE2383"/>
    <w:rsid w:val="00D2474C"/>
    <w:rsid w:val="00D56A4A"/>
    <w:rsid w:val="00D72CBB"/>
    <w:rsid w:val="00D83D9D"/>
    <w:rsid w:val="00DD39CA"/>
    <w:rsid w:val="00DE3704"/>
    <w:rsid w:val="00E20B3C"/>
    <w:rsid w:val="00E24D2B"/>
    <w:rsid w:val="00E2547C"/>
    <w:rsid w:val="00E92549"/>
    <w:rsid w:val="00EC0193"/>
    <w:rsid w:val="00EC5EBF"/>
    <w:rsid w:val="00EC7535"/>
    <w:rsid w:val="00EF49AB"/>
    <w:rsid w:val="00F11B6C"/>
    <w:rsid w:val="00F63E29"/>
    <w:rsid w:val="00FF4022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BEF2"/>
  <w15:docId w15:val="{CE7134CC-53DD-4538-A515-A984255C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2">
    <w:name w:val="heading 2"/>
    <w:basedOn w:val="Normal"/>
    <w:next w:val="Normal"/>
    <w:link w:val="Ttulo2Char"/>
    <w:qFormat/>
    <w:rsid w:val="00EC019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EC0193"/>
    <w:pPr>
      <w:keepNext/>
      <w:spacing w:after="0" w:line="240" w:lineRule="auto"/>
      <w:outlineLvl w:val="2"/>
    </w:pPr>
    <w:rPr>
      <w:rFonts w:ascii="Arial" w:eastAsia="Times New Roman" w:hAnsi="Arial" w:cs="Times New Roman"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74B"/>
    <w:rPr>
      <w:rFonts w:ascii="Segoe UI" w:eastAsia="Calibri" w:hAnsi="Segoe UI" w:cs="Segoe UI"/>
      <w:color w:val="000000"/>
      <w:sz w:val="18"/>
      <w:szCs w:val="18"/>
    </w:rPr>
  </w:style>
  <w:style w:type="paragraph" w:customStyle="1" w:styleId="ato">
    <w:name w:val="ato"/>
    <w:basedOn w:val="Normal"/>
    <w:rsid w:val="00052F87"/>
    <w:pPr>
      <w:keepNext/>
      <w:spacing w:after="36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</w:rPr>
  </w:style>
  <w:style w:type="paragraph" w:customStyle="1" w:styleId="paragrafo-2">
    <w:name w:val="paragrafo-2"/>
    <w:basedOn w:val="Normal"/>
    <w:rsid w:val="008025B9"/>
    <w:pPr>
      <w:spacing w:after="120" w:line="240" w:lineRule="auto"/>
      <w:ind w:firstLine="1134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01F68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Forte">
    <w:name w:val="Strong"/>
    <w:basedOn w:val="Fontepargpadro"/>
    <w:uiPriority w:val="22"/>
    <w:qFormat/>
    <w:rsid w:val="00A6600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F7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77C7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F7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77C7"/>
    <w:rPr>
      <w:rFonts w:ascii="Calibri" w:eastAsia="Calibri" w:hAnsi="Calibri" w:cs="Calibri"/>
      <w:color w:val="000000"/>
    </w:rPr>
  </w:style>
  <w:style w:type="character" w:customStyle="1" w:styleId="Ttulo2Char">
    <w:name w:val="Título 2 Char"/>
    <w:basedOn w:val="Fontepargpadro"/>
    <w:link w:val="Ttulo2"/>
    <w:rsid w:val="00EC0193"/>
    <w:rPr>
      <w:rFonts w:ascii="Arial" w:eastAsia="Times New Roman" w:hAnsi="Arial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EC0193"/>
    <w:rPr>
      <w:rFonts w:ascii="Arial" w:eastAsia="Times New Roman" w:hAnsi="Arial" w:cs="Times New Roman"/>
      <w:sz w:val="24"/>
      <w:szCs w:val="20"/>
    </w:rPr>
  </w:style>
  <w:style w:type="character" w:customStyle="1" w:styleId="fontenegrito">
    <w:name w:val="fontenegrito"/>
    <w:basedOn w:val="Fontepargpadro"/>
    <w:rsid w:val="00EC0193"/>
  </w:style>
  <w:style w:type="character" w:customStyle="1" w:styleId="fontesite">
    <w:name w:val="fontesite"/>
    <w:basedOn w:val="Fontepargpadro"/>
    <w:rsid w:val="00EC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1344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13:30 às 14:15</vt:lpstr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13:30 às 14:15</dc:title>
  <dc:subject/>
  <dc:creator>getulio</dc:creator>
  <cp:keywords/>
  <cp:lastModifiedBy>Roberta Bastos Cunha Nunes</cp:lastModifiedBy>
  <cp:revision>4</cp:revision>
  <cp:lastPrinted>2021-11-09T15:12:00Z</cp:lastPrinted>
  <dcterms:created xsi:type="dcterms:W3CDTF">2021-06-14T11:52:00Z</dcterms:created>
  <dcterms:modified xsi:type="dcterms:W3CDTF">2021-11-09T15:14:00Z</dcterms:modified>
</cp:coreProperties>
</file>