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E6F9" w14:textId="77777777" w:rsidR="00965157" w:rsidRPr="00EF4ED9" w:rsidRDefault="00965157" w:rsidP="000B0A86">
      <w:pPr>
        <w:tabs>
          <w:tab w:val="left" w:pos="800"/>
          <w:tab w:val="right" w:leader="dot" w:pos="9629"/>
        </w:tabs>
        <w:spacing w:after="0" w:line="360" w:lineRule="auto"/>
        <w:jc w:val="center"/>
        <w:rPr>
          <w:rFonts w:ascii="Calibri" w:eastAsia="MS Mincho" w:hAnsi="Calibri"/>
          <w:b/>
          <w:bCs/>
          <w:lang w:eastAsia="ar-SA"/>
        </w:rPr>
      </w:pPr>
      <w:bookmarkStart w:id="0" w:name="_Hlk44680818"/>
      <w:r w:rsidRPr="00EF4ED9">
        <w:rPr>
          <w:rFonts w:eastAsia="MS Mincho"/>
          <w:b/>
          <w:bCs/>
          <w:sz w:val="24"/>
          <w:szCs w:val="24"/>
          <w:lang w:eastAsia="ar-SA"/>
        </w:rPr>
        <w:t>DOCUMENTO DE OFICIALIZAÇÃO DA DEMANDA – DOD</w:t>
      </w:r>
    </w:p>
    <w:p w14:paraId="425B97C7" w14:textId="77777777" w:rsidR="00965157" w:rsidRPr="00EF4ED9" w:rsidRDefault="00965157" w:rsidP="000B0A86">
      <w:pPr>
        <w:tabs>
          <w:tab w:val="left" w:pos="800"/>
          <w:tab w:val="right" w:leader="dot" w:pos="9629"/>
        </w:tabs>
        <w:spacing w:after="0"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p w14:paraId="4EDA8568" w14:textId="77777777" w:rsidR="00965157" w:rsidRPr="00EF4ED9" w:rsidRDefault="00965157" w:rsidP="000B0A86">
      <w:pPr>
        <w:tabs>
          <w:tab w:val="left" w:pos="800"/>
          <w:tab w:val="right" w:leader="dot" w:pos="9629"/>
        </w:tabs>
        <w:spacing w:after="0" w:line="360" w:lineRule="auto"/>
        <w:jc w:val="center"/>
        <w:rPr>
          <w:rFonts w:ascii="Calibri" w:eastAsia="MS Mincho" w:hAnsi="Calibri"/>
          <w:b/>
          <w:bCs/>
          <w:lang w:eastAsia="ar-SA"/>
        </w:rPr>
      </w:pPr>
      <w:r w:rsidRPr="00EF4ED9">
        <w:rPr>
          <w:rFonts w:ascii="Calibri" w:eastAsia="MS Mincho" w:hAnsi="Calibri"/>
          <w:b/>
          <w:bCs/>
          <w:lang w:eastAsia="ar-SA"/>
        </w:rPr>
        <w:t>Histórico de Revisões</w:t>
      </w: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873"/>
        <w:gridCol w:w="4569"/>
        <w:gridCol w:w="1901"/>
      </w:tblGrid>
      <w:tr w:rsidR="00965157" w:rsidRPr="00EF4ED9" w14:paraId="52D404A2" w14:textId="77777777" w:rsidTr="00DF7D95"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CD800" w14:textId="77777777" w:rsidR="00965157" w:rsidRPr="00EF4ED9" w:rsidRDefault="00965157" w:rsidP="00DF7D95">
            <w:pPr>
              <w:pStyle w:val="EPTabela"/>
              <w:rPr>
                <w:rFonts w:ascii="Calibri" w:hAnsi="Calibri" w:cs="Times New Roman"/>
                <w:sz w:val="24"/>
              </w:rPr>
            </w:pPr>
            <w:r w:rsidRPr="00EF4ED9"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73D16" w14:textId="77777777" w:rsidR="00965157" w:rsidRPr="00EF4ED9" w:rsidRDefault="00965157" w:rsidP="00DF7D95">
            <w:pPr>
              <w:pStyle w:val="EPTabela"/>
              <w:rPr>
                <w:rFonts w:ascii="Calibri" w:hAnsi="Calibri" w:cs="Times New Roman"/>
                <w:sz w:val="24"/>
              </w:rPr>
            </w:pPr>
            <w:r w:rsidRPr="00EF4ED9"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3A9A" w14:textId="77777777" w:rsidR="00965157" w:rsidRPr="00EF4ED9" w:rsidRDefault="00965157" w:rsidP="00DF7D95">
            <w:pPr>
              <w:pStyle w:val="EPTabela"/>
              <w:rPr>
                <w:rFonts w:ascii="Calibri" w:hAnsi="Calibri" w:cs="Times New Roman"/>
                <w:sz w:val="24"/>
              </w:rPr>
            </w:pPr>
            <w:r w:rsidRPr="00EF4ED9"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7F5F7" w14:textId="77777777" w:rsidR="00965157" w:rsidRPr="00EF4ED9" w:rsidRDefault="00965157" w:rsidP="00DF7D95">
            <w:pPr>
              <w:pStyle w:val="EPTabela"/>
              <w:rPr>
                <w:rFonts w:ascii="Calibri" w:hAnsi="Calibri" w:cs="Times New Roman"/>
                <w:sz w:val="24"/>
              </w:rPr>
            </w:pPr>
            <w:r w:rsidRPr="00EF4ED9"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965157" w:rsidRPr="00EF4ED9" w14:paraId="2DBDD603" w14:textId="77777777" w:rsidTr="00DF7D95">
        <w:tc>
          <w:tcPr>
            <w:tcW w:w="144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29717" w14:textId="748C9E67" w:rsidR="00965157" w:rsidRPr="00EF4ED9" w:rsidRDefault="00965157" w:rsidP="00DF7D95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4472C4" w:themeColor="accent1"/>
              </w:rPr>
            </w:pPr>
            <w:r w:rsidRPr="00EF4ED9">
              <w:rPr>
                <w:rFonts w:ascii="Calibri" w:hAnsi="Calibri" w:cs="Times New Roman"/>
                <w:color w:val="4472C4" w:themeColor="accent1"/>
              </w:rPr>
              <w:t>XX/XX/202</w:t>
            </w:r>
            <w:r w:rsidR="00642B00">
              <w:rPr>
                <w:rFonts w:ascii="Calibri" w:hAnsi="Calibri" w:cs="Times New Roman"/>
                <w:color w:val="4472C4" w:themeColor="accent1"/>
              </w:rPr>
              <w:t>2</w:t>
            </w:r>
          </w:p>
        </w:tc>
        <w:tc>
          <w:tcPr>
            <w:tcW w:w="873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17D7" w14:textId="77777777" w:rsidR="00965157" w:rsidRPr="00EF4ED9" w:rsidRDefault="00965157" w:rsidP="00DF7D95">
            <w:pPr>
              <w:jc w:val="center"/>
              <w:rPr>
                <w:rFonts w:ascii="Calibri" w:hAnsi="Calibri"/>
                <w:color w:val="4472C4" w:themeColor="accent1"/>
              </w:rPr>
            </w:pPr>
            <w:r w:rsidRPr="00EF4ED9">
              <w:rPr>
                <w:rFonts w:ascii="Calibri" w:hAnsi="Calibri"/>
                <w:color w:val="4472C4" w:themeColor="accent1"/>
              </w:rPr>
              <w:t>1.0</w:t>
            </w:r>
          </w:p>
        </w:tc>
        <w:tc>
          <w:tcPr>
            <w:tcW w:w="4569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E3559" w14:textId="77777777" w:rsidR="00965157" w:rsidRPr="00EF4ED9" w:rsidRDefault="00965157" w:rsidP="00DF7D95">
            <w:pPr>
              <w:rPr>
                <w:rFonts w:ascii="Calibri" w:hAnsi="Calibri"/>
                <w:color w:val="4472C4" w:themeColor="accent1"/>
              </w:rPr>
            </w:pPr>
            <w:r w:rsidRPr="00EF4ED9">
              <w:rPr>
                <w:rFonts w:ascii="Calibri" w:hAnsi="Calibri"/>
                <w:color w:val="4472C4" w:themeColor="accent1"/>
              </w:rPr>
              <w:t>Finalização da primeira versão do documento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718B" w14:textId="77777777" w:rsidR="00965157" w:rsidRPr="00EF4ED9" w:rsidRDefault="00965157" w:rsidP="00DF7D95">
            <w:pPr>
              <w:jc w:val="center"/>
              <w:rPr>
                <w:rFonts w:ascii="Calibri" w:hAnsi="Calibri"/>
                <w:color w:val="4472C4" w:themeColor="accent1"/>
              </w:rPr>
            </w:pPr>
            <w:r w:rsidRPr="00EF4ED9">
              <w:rPr>
                <w:rFonts w:ascii="Calibri" w:hAnsi="Calibri"/>
                <w:color w:val="4472C4" w:themeColor="accent1"/>
              </w:rPr>
              <w:t>XXXXXXXXXXXX</w:t>
            </w:r>
          </w:p>
        </w:tc>
      </w:tr>
      <w:tr w:rsidR="00965157" w:rsidRPr="00EF4ED9" w14:paraId="6ADF6DAE" w14:textId="77777777" w:rsidTr="00DF7D95">
        <w:tc>
          <w:tcPr>
            <w:tcW w:w="144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7F5F2" w14:textId="77777777" w:rsidR="00965157" w:rsidRPr="00EF4ED9" w:rsidRDefault="00965157" w:rsidP="00DF7D95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73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34259" w14:textId="77777777" w:rsidR="00965157" w:rsidRPr="00EF4ED9" w:rsidRDefault="00965157" w:rsidP="00DF7D95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569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5065A" w14:textId="77777777" w:rsidR="00965157" w:rsidRPr="00EF4ED9" w:rsidRDefault="00965157" w:rsidP="00DF7D95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A97A" w14:textId="77777777" w:rsidR="00965157" w:rsidRPr="00EF4ED9" w:rsidRDefault="00965157" w:rsidP="00DF7D95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14:paraId="187FAD8A" w14:textId="77777777" w:rsidR="00965157" w:rsidRPr="00EF4ED9" w:rsidRDefault="00965157" w:rsidP="0096515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p w14:paraId="7F992233" w14:textId="77C79F48" w:rsidR="00965157" w:rsidRPr="00EF4ED9" w:rsidRDefault="00113705" w:rsidP="00113705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bookmarkStart w:id="1" w:name="_Hlk40351277"/>
      <w:r>
        <w:rPr>
          <w:rFonts w:ascii="Calibri" w:eastAsia="Times New Roman" w:hAnsi="Calibri" w:cs="Verdana"/>
          <w:b/>
          <w:bCs/>
        </w:rPr>
        <w:lastRenderedPageBreak/>
        <w:t>D</w:t>
      </w:r>
      <w:r w:rsidR="00965157" w:rsidRPr="00EF4ED9">
        <w:rPr>
          <w:rFonts w:ascii="Calibri" w:eastAsia="Times New Roman" w:hAnsi="Calibri" w:cs="Verdana"/>
          <w:b/>
          <w:bCs/>
        </w:rPr>
        <w:t>OCUMENTO DE OFICIALIZAÇÃO DA DEMANDA – DOD</w:t>
      </w:r>
    </w:p>
    <w:bookmarkEnd w:id="1"/>
    <w:p w14:paraId="30C1F0A5" w14:textId="77777777" w:rsidR="00965157" w:rsidRPr="00EF4ED9" w:rsidRDefault="00965157" w:rsidP="009651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1B39B5FF" w14:textId="77777777" w:rsidR="00965157" w:rsidRPr="00EF4ED9" w:rsidRDefault="00965157" w:rsidP="009651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65157" w:rsidRPr="00EF4ED9" w14:paraId="1355D107" w14:textId="77777777" w:rsidTr="00DF7D9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7B921" w14:textId="77777777" w:rsidR="00965157" w:rsidRPr="00EF4ED9" w:rsidRDefault="00965157" w:rsidP="00DF7D9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965157" w:rsidRPr="00EF4ED9" w14:paraId="63878A81" w14:textId="77777777" w:rsidTr="00DF7D95"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FE60" w14:textId="446D5EF0" w:rsidR="00965157" w:rsidRPr="00EF4ED9" w:rsidRDefault="00965157" w:rsidP="0040102C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  <w:r w:rsidRPr="00EF4ED9">
              <w:rPr>
                <w:rFonts w:ascii="Calibri" w:hAnsi="Calibri" w:cs="Arial"/>
              </w:rPr>
              <w:t xml:space="preserve">Em conformidade com o </w:t>
            </w:r>
            <w:r w:rsidR="0040102C">
              <w:rPr>
                <w:rFonts w:ascii="Calibri" w:hAnsi="Calibri" w:cs="Arial"/>
              </w:rPr>
              <w:t xml:space="preserve">Guia de Contratações de Soluções de TIC, previsto no </w:t>
            </w:r>
            <w:r w:rsidRPr="00EF4ED9">
              <w:rPr>
                <w:rFonts w:ascii="Calibri" w:hAnsi="Calibri" w:cs="Arial"/>
              </w:rPr>
              <w:t xml:space="preserve">art. </w:t>
            </w:r>
            <w:r w:rsidR="0040102C">
              <w:rPr>
                <w:rFonts w:ascii="Calibri" w:hAnsi="Calibri" w:cs="Arial"/>
              </w:rPr>
              <w:t>3º</w:t>
            </w:r>
            <w:r w:rsidRPr="00EF4ED9">
              <w:rPr>
                <w:rFonts w:ascii="Calibri" w:hAnsi="Calibri" w:cs="Arial"/>
              </w:rPr>
              <w:t xml:space="preserve"> da Resolução CNJ n</w:t>
            </w:r>
            <w:r w:rsidR="0040102C">
              <w:rPr>
                <w:rFonts w:ascii="Calibri" w:hAnsi="Calibri" w:cs="Arial"/>
              </w:rPr>
              <w:t>. 468</w:t>
            </w:r>
            <w:r w:rsidRPr="00EF4ED9">
              <w:rPr>
                <w:rFonts w:ascii="Calibri" w:hAnsi="Calibri" w:cs="Arial"/>
              </w:rPr>
              <w:t xml:space="preserve">, de </w:t>
            </w:r>
            <w:r w:rsidR="0040102C">
              <w:rPr>
                <w:rFonts w:ascii="Calibri" w:hAnsi="Calibri" w:cs="Arial"/>
              </w:rPr>
              <w:t>15</w:t>
            </w:r>
            <w:r w:rsidRPr="00EF4ED9">
              <w:rPr>
                <w:rFonts w:ascii="Calibri" w:hAnsi="Calibri" w:cs="Arial"/>
              </w:rPr>
              <w:t xml:space="preserve"> de </w:t>
            </w:r>
            <w:r w:rsidR="0040102C">
              <w:rPr>
                <w:rFonts w:ascii="Calibri" w:hAnsi="Calibri" w:cs="Arial"/>
              </w:rPr>
              <w:t>julho</w:t>
            </w:r>
            <w:r w:rsidRPr="00EF4ED9">
              <w:rPr>
                <w:rFonts w:ascii="Calibri" w:hAnsi="Calibri" w:cs="Arial"/>
              </w:rPr>
              <w:t xml:space="preserve"> de 202</w:t>
            </w:r>
            <w:r w:rsidR="0040102C">
              <w:rPr>
                <w:rFonts w:ascii="Calibri" w:hAnsi="Calibri" w:cs="Arial"/>
              </w:rPr>
              <w:t>2</w:t>
            </w:r>
            <w:r w:rsidRPr="00EF4ED9">
              <w:rPr>
                <w:rFonts w:ascii="Calibri" w:hAnsi="Calibri" w:cs="Arial"/>
              </w:rPr>
              <w:t>, a fase de Planejamento da Contratação terá início com o recebimento do Documento de Oficialização da Demanda pela Área de TIC. Este documento deverá ser elaborado pela Área Requisitante da solução.</w:t>
            </w:r>
          </w:p>
        </w:tc>
      </w:tr>
    </w:tbl>
    <w:p w14:paraId="61D96AB3" w14:textId="77777777" w:rsidR="00965157" w:rsidRPr="00EF4ED9" w:rsidRDefault="00965157" w:rsidP="009651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65157" w:rsidRPr="00EF4ED9" w14:paraId="4DC75643" w14:textId="77777777" w:rsidTr="00DF7D9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F4E2F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 w14:paraId="73452579" w14:textId="77777777" w:rsidR="00965157" w:rsidRPr="00EF4ED9" w:rsidRDefault="00965157" w:rsidP="00965157">
      <w:pPr>
        <w:pStyle w:val="Textbody"/>
        <w:rPr>
          <w:sz w:val="16"/>
          <w:szCs w:val="16"/>
        </w:rPr>
      </w:pPr>
    </w:p>
    <w:tbl>
      <w:tblPr>
        <w:tblW w:w="8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5495"/>
        <w:gridCol w:w="3287"/>
        <w:gridCol w:w="15"/>
      </w:tblGrid>
      <w:tr w:rsidR="00965157" w:rsidRPr="00EF4ED9" w14:paraId="3BC48C55" w14:textId="77777777" w:rsidTr="00DF7D95">
        <w:trPr>
          <w:gridAfter w:val="1"/>
          <w:wAfter w:w="15" w:type="dxa"/>
        </w:trPr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B8AB1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1 – IDENTIFICAÇÃO DA ÁREA REQUISITANTE</w:t>
            </w:r>
          </w:p>
        </w:tc>
      </w:tr>
      <w:tr w:rsidR="00965157" w:rsidRPr="00EF4ED9" w14:paraId="3AE681F4" w14:textId="77777777" w:rsidTr="00DF7D95">
        <w:trPr>
          <w:gridBefore w:val="1"/>
          <w:wBefore w:w="6" w:type="dxa"/>
          <w:trHeight w:val="397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F28" w14:textId="77777777" w:rsidR="00965157" w:rsidRPr="00EF4ED9" w:rsidRDefault="00965157" w:rsidP="00DF7D95">
            <w:pPr>
              <w:snapToGrid w:val="0"/>
              <w:spacing w:line="276" w:lineRule="auto"/>
            </w:pPr>
            <w:r w:rsidRPr="00EF4ED9">
              <w:rPr>
                <w:rFonts w:ascii="Calibri" w:hAnsi="Calibri" w:cs="Arial"/>
                <w:b/>
                <w:bCs/>
              </w:rPr>
              <w:t>Área Requisitante (Unidade/Diretoria/Coordenação/Divisão/Seção):</w:t>
            </w:r>
          </w:p>
          <w:p w14:paraId="39779045" w14:textId="77777777" w:rsidR="00965157" w:rsidRPr="00EF4ED9" w:rsidRDefault="00965157" w:rsidP="00DF7D95">
            <w:pPr>
              <w:snapToGrid w:val="0"/>
              <w:spacing w:line="276" w:lineRule="auto"/>
            </w:pPr>
            <w:r w:rsidRPr="00EF4ED9"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 w:rsidR="00965157" w:rsidRPr="00EF4ED9" w14:paraId="222CAB6C" w14:textId="77777777" w:rsidTr="00DF7D95">
        <w:trPr>
          <w:gridBefore w:val="1"/>
          <w:wBefore w:w="6" w:type="dxa"/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5425" w14:textId="77777777" w:rsidR="00965157" w:rsidRPr="00EF4ED9" w:rsidRDefault="00965157" w:rsidP="00DF7D95">
            <w:pPr>
              <w:snapToGrid w:val="0"/>
              <w:spacing w:before="40" w:line="276" w:lineRule="auto"/>
              <w:rPr>
                <w:rFonts w:ascii="Calibri" w:hAnsi="Calibri" w:cs="Arial"/>
                <w:b/>
                <w:bCs/>
              </w:rPr>
            </w:pPr>
            <w:r w:rsidRPr="00EF4ED9">
              <w:rPr>
                <w:rFonts w:ascii="Calibri" w:hAnsi="Calibri" w:cs="Arial"/>
                <w:b/>
                <w:bCs/>
              </w:rPr>
              <w:t>Responsável pela demanda:</w:t>
            </w:r>
          </w:p>
          <w:p w14:paraId="7EECD57F" w14:textId="77777777" w:rsidR="00965157" w:rsidRPr="00EF4ED9" w:rsidRDefault="00965157" w:rsidP="00DF7D95">
            <w:pPr>
              <w:snapToGrid w:val="0"/>
              <w:spacing w:before="40"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62F8" w14:textId="77777777" w:rsidR="00965157" w:rsidRPr="00EF4ED9" w:rsidRDefault="00965157" w:rsidP="00DF7D95">
            <w:pPr>
              <w:tabs>
                <w:tab w:val="left" w:pos="155"/>
              </w:tabs>
              <w:snapToGrid w:val="0"/>
              <w:spacing w:before="40" w:line="276" w:lineRule="auto"/>
              <w:rPr>
                <w:rFonts w:ascii="Calibri" w:hAnsi="Calibri" w:cs="Arial"/>
              </w:rPr>
            </w:pPr>
            <w:r w:rsidRPr="00EF4ED9">
              <w:rPr>
                <w:rFonts w:ascii="Calibri" w:hAnsi="Calibri" w:cs="Arial"/>
                <w:b/>
                <w:bCs/>
              </w:rPr>
              <w:t>Matrícula</w:t>
            </w:r>
            <w:r w:rsidRPr="00EF4ED9">
              <w:rPr>
                <w:rFonts w:ascii="Calibri" w:hAnsi="Calibri" w:cs="Arial"/>
              </w:rPr>
              <w:t>:</w:t>
            </w:r>
          </w:p>
        </w:tc>
      </w:tr>
      <w:tr w:rsidR="00965157" w:rsidRPr="00EF4ED9" w14:paraId="0E146DC5" w14:textId="77777777" w:rsidTr="00DF7D95">
        <w:trPr>
          <w:gridBefore w:val="1"/>
          <w:wBefore w:w="6" w:type="dxa"/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1438" w14:textId="77777777" w:rsidR="00965157" w:rsidRPr="00EF4ED9" w:rsidRDefault="00965157" w:rsidP="00DF7D95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4ED9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3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74D9" w14:textId="77777777" w:rsidR="00965157" w:rsidRPr="00EF4ED9" w:rsidRDefault="00965157" w:rsidP="00DF7D95">
            <w:pPr>
              <w:tabs>
                <w:tab w:val="left" w:pos="178"/>
              </w:tabs>
              <w:snapToGrid w:val="0"/>
              <w:spacing w:before="40" w:line="276" w:lineRule="auto"/>
            </w:pPr>
            <w:r w:rsidRPr="00EF4ED9">
              <w:rPr>
                <w:rFonts w:ascii="Calibri" w:hAnsi="Calibri" w:cs="Arial"/>
                <w:b/>
                <w:bCs/>
              </w:rPr>
              <w:t>Telefone:</w:t>
            </w:r>
          </w:p>
        </w:tc>
      </w:tr>
    </w:tbl>
    <w:p w14:paraId="40C3D63D" w14:textId="77777777" w:rsidR="00965157" w:rsidRPr="00EF4ED9" w:rsidRDefault="00965157" w:rsidP="0096515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2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3315"/>
      </w:tblGrid>
      <w:tr w:rsidR="00965157" w:rsidRPr="00EF4ED9" w14:paraId="4E42C063" w14:textId="77777777" w:rsidTr="00DF7D95"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BA6D" w14:textId="77777777" w:rsidR="00965157" w:rsidRPr="00EF4ED9" w:rsidRDefault="00965157" w:rsidP="00DF7D95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lang w:eastAsia="ar-SA"/>
              </w:rPr>
              <w:t>2 – IDENTIFICAÇÃO E CIÊNCIA DO INTEGRANTE REQUISITANTE</w:t>
            </w:r>
          </w:p>
        </w:tc>
      </w:tr>
      <w:tr w:rsidR="00965157" w:rsidRPr="00EF4ED9" w14:paraId="05BE2007" w14:textId="77777777" w:rsidTr="00DF7D95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92B" w14:textId="77777777" w:rsidR="00965157" w:rsidRPr="00EF4ED9" w:rsidRDefault="00965157" w:rsidP="00DF7D95">
            <w:pPr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5358" w14:textId="77777777" w:rsidR="00965157" w:rsidRPr="00EF4ED9" w:rsidRDefault="00965157" w:rsidP="00DF7D95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Matrícula:</w:t>
            </w:r>
          </w:p>
        </w:tc>
      </w:tr>
      <w:tr w:rsidR="00965157" w:rsidRPr="00EF4ED9" w14:paraId="14DCBA3A" w14:textId="77777777" w:rsidTr="00DF7D95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63D6" w14:textId="77777777" w:rsidR="00965157" w:rsidRPr="00EF4ED9" w:rsidRDefault="00965157" w:rsidP="00DF7D95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0AE5" w14:textId="77777777" w:rsidR="00965157" w:rsidRPr="00EF4ED9" w:rsidRDefault="00965157" w:rsidP="00DF7D95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Lotação:</w:t>
            </w:r>
          </w:p>
        </w:tc>
      </w:tr>
      <w:tr w:rsidR="00965157" w:rsidRPr="00EF4ED9" w14:paraId="6070DA03" w14:textId="77777777" w:rsidTr="00DF7D95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FE09" w14:textId="77777777" w:rsidR="00965157" w:rsidRPr="00EF4ED9" w:rsidRDefault="00965157" w:rsidP="00DF7D95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9D99" w14:textId="77777777" w:rsidR="00965157" w:rsidRPr="00EF4ED9" w:rsidRDefault="00965157" w:rsidP="00DF7D95">
            <w:pPr>
              <w:tabs>
                <w:tab w:val="left" w:pos="176"/>
              </w:tabs>
              <w:snapToGrid w:val="0"/>
              <w:spacing w:before="40" w:line="276" w:lineRule="auto"/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Telefone:</w:t>
            </w:r>
          </w:p>
        </w:tc>
      </w:tr>
      <w:tr w:rsidR="00965157" w:rsidRPr="00EF4ED9" w14:paraId="1D5ED02B" w14:textId="77777777" w:rsidTr="00DF7D95">
        <w:trPr>
          <w:trHeight w:val="1697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36B7" w14:textId="7FB5EFEC" w:rsidR="00965157" w:rsidRPr="00EF4ED9" w:rsidRDefault="00965157" w:rsidP="00944E6D">
            <w:pPr>
              <w:snapToGrid w:val="0"/>
              <w:spacing w:before="119" w:line="276" w:lineRule="auto"/>
              <w:jc w:val="both"/>
              <w:rPr>
                <w:rFonts w:ascii="Calibri" w:eastAsia="Times New Roman" w:hAnsi="Calibri" w:cs="Arial"/>
                <w:i/>
                <w:color w:val="FF0000"/>
                <w:lang w:eastAsia="ar-SA"/>
              </w:rPr>
            </w:pPr>
            <w:r w:rsidRPr="00EF4ED9">
              <w:rPr>
                <w:rFonts w:ascii="Calibri" w:eastAsia="Times New Roman" w:hAnsi="Calibri" w:cs="Arial"/>
                <w:lang w:eastAsia="ar-SA"/>
              </w:rPr>
              <w:t xml:space="preserve">Por este instrumento declaro ter ciência das competências do INTEGRANTE REQUISITANTE definidas </w:t>
            </w:r>
            <w:r w:rsidR="00642B00">
              <w:rPr>
                <w:rFonts w:ascii="Calibri" w:eastAsia="Times New Roman" w:hAnsi="Calibri" w:cs="Arial"/>
                <w:lang w:eastAsia="ar-SA"/>
              </w:rPr>
              <w:t>n</w:t>
            </w:r>
            <w:r w:rsidR="00642B00" w:rsidRPr="00EF4ED9">
              <w:rPr>
                <w:rFonts w:ascii="Calibri" w:hAnsi="Calibri" w:cs="Arial"/>
              </w:rPr>
              <w:t xml:space="preserve">o </w:t>
            </w:r>
            <w:r w:rsidR="00642B00">
              <w:rPr>
                <w:rFonts w:ascii="Calibri" w:hAnsi="Calibri" w:cs="Arial"/>
              </w:rPr>
              <w:t xml:space="preserve">Guia de Contratações de Soluções de TIC, previsto no </w:t>
            </w:r>
            <w:r w:rsidR="00642B00" w:rsidRPr="00EF4ED9">
              <w:rPr>
                <w:rFonts w:ascii="Calibri" w:hAnsi="Calibri" w:cs="Arial"/>
              </w:rPr>
              <w:t xml:space="preserve">art. </w:t>
            </w:r>
            <w:r w:rsidR="00642B00">
              <w:rPr>
                <w:rFonts w:ascii="Calibri" w:hAnsi="Calibri" w:cs="Arial"/>
              </w:rPr>
              <w:t>3º</w:t>
            </w:r>
            <w:r w:rsidR="00642B00" w:rsidRPr="00EF4ED9">
              <w:rPr>
                <w:rFonts w:ascii="Calibri" w:hAnsi="Calibri" w:cs="Arial"/>
              </w:rPr>
              <w:t xml:space="preserve"> </w:t>
            </w:r>
            <w:r w:rsidR="00642B00">
              <w:rPr>
                <w:rFonts w:ascii="Calibri" w:hAnsi="Calibri" w:cs="Arial"/>
              </w:rPr>
              <w:t>d</w:t>
            </w:r>
            <w:r w:rsidRPr="00EF4ED9">
              <w:rPr>
                <w:rFonts w:ascii="Calibri" w:eastAsia="Times New Roman" w:hAnsi="Calibri" w:cs="Arial"/>
                <w:lang w:eastAsia="ar-SA"/>
              </w:rPr>
              <w:t xml:space="preserve">a Resolução </w:t>
            </w:r>
            <w:r w:rsidRPr="00EF4ED9">
              <w:rPr>
                <w:rFonts w:ascii="Calibri" w:hAnsi="Calibri" w:cs="Arial"/>
              </w:rPr>
              <w:t xml:space="preserve">CNJ </w:t>
            </w:r>
            <w:r w:rsidR="00642B00" w:rsidRPr="00EF4ED9">
              <w:rPr>
                <w:rFonts w:ascii="Calibri" w:hAnsi="Calibri" w:cs="Arial"/>
              </w:rPr>
              <w:t>n</w:t>
            </w:r>
            <w:r w:rsidR="00642B00">
              <w:rPr>
                <w:rFonts w:ascii="Calibri" w:hAnsi="Calibri" w:cs="Arial"/>
              </w:rPr>
              <w:t>. 468</w:t>
            </w:r>
            <w:r w:rsidR="00642B00" w:rsidRPr="00EF4ED9">
              <w:rPr>
                <w:rFonts w:ascii="Calibri" w:hAnsi="Calibri" w:cs="Arial"/>
              </w:rPr>
              <w:t xml:space="preserve">, de </w:t>
            </w:r>
            <w:r w:rsidR="00642B00">
              <w:rPr>
                <w:rFonts w:ascii="Calibri" w:hAnsi="Calibri" w:cs="Arial"/>
              </w:rPr>
              <w:t>15</w:t>
            </w:r>
            <w:r w:rsidR="00642B00" w:rsidRPr="00EF4ED9">
              <w:rPr>
                <w:rFonts w:ascii="Calibri" w:hAnsi="Calibri" w:cs="Arial"/>
              </w:rPr>
              <w:t xml:space="preserve"> de </w:t>
            </w:r>
            <w:r w:rsidR="00642B00">
              <w:rPr>
                <w:rFonts w:ascii="Calibri" w:hAnsi="Calibri" w:cs="Arial"/>
              </w:rPr>
              <w:t>julho</w:t>
            </w:r>
            <w:r w:rsidR="00642B00" w:rsidRPr="00EF4ED9">
              <w:rPr>
                <w:rFonts w:ascii="Calibri" w:hAnsi="Calibri" w:cs="Arial"/>
              </w:rPr>
              <w:t xml:space="preserve"> de 202</w:t>
            </w:r>
            <w:r w:rsidR="00642B00">
              <w:rPr>
                <w:rFonts w:ascii="Calibri" w:hAnsi="Calibri" w:cs="Arial"/>
              </w:rPr>
              <w:t>2</w:t>
            </w:r>
            <w:r w:rsidRPr="00EF4ED9">
              <w:rPr>
                <w:rFonts w:ascii="Calibri" w:hAnsi="Calibri" w:cs="Arial"/>
              </w:rPr>
              <w:t xml:space="preserve">, bem como da minha indicação para exercer esse papel na </w:t>
            </w:r>
            <w:r w:rsidRPr="00EF4ED9">
              <w:rPr>
                <w:rFonts w:ascii="Calibri" w:eastAsia="Times New Roman" w:hAnsi="Calibri" w:cs="Arial"/>
                <w:lang w:eastAsia="ar-SA"/>
              </w:rPr>
              <w:t>Equipe de Planejamento da Contratação.</w:t>
            </w:r>
          </w:p>
        </w:tc>
      </w:tr>
    </w:tbl>
    <w:p w14:paraId="5964B240" w14:textId="1B3EC937" w:rsidR="00965157" w:rsidRDefault="00965157" w:rsidP="00965157">
      <w:pPr>
        <w:pStyle w:val="Textbody"/>
      </w:pPr>
    </w:p>
    <w:p w14:paraId="52BA043E" w14:textId="77777777" w:rsidR="00642B00" w:rsidRPr="00EF4ED9" w:rsidRDefault="00642B00" w:rsidP="00965157">
      <w:pPr>
        <w:pStyle w:val="Textbody"/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  <w:gridCol w:w="27"/>
      </w:tblGrid>
      <w:tr w:rsidR="00965157" w:rsidRPr="00EF4ED9" w14:paraId="1BCD7AA9" w14:textId="77777777" w:rsidTr="00DF7D95">
        <w:tc>
          <w:tcPr>
            <w:tcW w:w="8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16AC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3 – IDENTIFICAÇÃO DA DEMANDA</w:t>
            </w:r>
          </w:p>
        </w:tc>
      </w:tr>
      <w:tr w:rsidR="00965157" w:rsidRPr="00EF4ED9" w14:paraId="76B581D1" w14:textId="77777777" w:rsidTr="00DF7D95">
        <w:trPr>
          <w:gridAfter w:val="1"/>
          <w:wAfter w:w="25" w:type="dxa"/>
          <w:trHeight w:val="454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97875" w14:textId="77777777" w:rsidR="00DF7D95" w:rsidRPr="00EF4ED9" w:rsidRDefault="00DF7D95" w:rsidP="00DF7D95">
            <w:pPr>
              <w:snapToGrid w:val="0"/>
              <w:spacing w:before="40" w:line="276" w:lineRule="auto"/>
              <w:rPr>
                <w:rFonts w:ascii="Calibri" w:hAnsi="Calibri" w:cs="Arial"/>
                <w:b/>
                <w:bCs/>
              </w:rPr>
            </w:pPr>
            <w:r w:rsidRPr="00EF4ED9">
              <w:rPr>
                <w:rFonts w:ascii="Calibri" w:hAnsi="Calibri" w:cs="Arial"/>
                <w:b/>
                <w:bCs/>
              </w:rPr>
              <w:t>Descrição da necessidade ou situação problema</w:t>
            </w:r>
          </w:p>
          <w:p w14:paraId="45660AB4" w14:textId="77777777" w:rsidR="00965157" w:rsidRPr="00EF4ED9" w:rsidRDefault="00965157" w:rsidP="00642B00">
            <w:pPr>
              <w:snapToGrid w:val="0"/>
              <w:spacing w:before="40" w:line="276" w:lineRule="auto"/>
            </w:pPr>
          </w:p>
        </w:tc>
      </w:tr>
    </w:tbl>
    <w:p w14:paraId="2C421461" w14:textId="77777777" w:rsidR="00965157" w:rsidRPr="00EF4ED9" w:rsidRDefault="00965157" w:rsidP="00965157">
      <w:pPr>
        <w:pStyle w:val="Standard"/>
        <w:rPr>
          <w:rFonts w:ascii="Calibri" w:hAnsi="Calibri"/>
          <w:color w:val="FF3333"/>
        </w:rPr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8325"/>
      </w:tblGrid>
      <w:tr w:rsidR="00965157" w:rsidRPr="00EF4ED9" w14:paraId="7909FF8E" w14:textId="77777777" w:rsidTr="00C43517">
        <w:trPr>
          <w:trHeight w:val="313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4A4FA" w14:textId="65E78EF6" w:rsidR="00965157" w:rsidRPr="00EF4ED9" w:rsidRDefault="00965157" w:rsidP="00DF7D95">
            <w:pPr>
              <w:snapToGrid w:val="0"/>
              <w:spacing w:before="120" w:after="120"/>
              <w:jc w:val="both"/>
              <w:rPr>
                <w:rFonts w:ascii="Calibri" w:hAnsi="Calibri" w:cs="Arial"/>
                <w:b/>
              </w:rPr>
            </w:pPr>
            <w:r w:rsidRPr="00EF4ED9">
              <w:rPr>
                <w:rFonts w:ascii="Calibri" w:hAnsi="Calibri" w:cs="Arial"/>
                <w:b/>
              </w:rPr>
              <w:t>4 – ALINHAMENTO AO PLANO ESTRATÉGICO</w:t>
            </w:r>
            <w:r w:rsidR="001B72DD">
              <w:rPr>
                <w:rFonts w:ascii="Calibri" w:hAnsi="Calibri" w:cs="Arial"/>
                <w:b/>
              </w:rPr>
              <w:t xml:space="preserve"> </w:t>
            </w:r>
            <w:r w:rsidR="00C43517">
              <w:rPr>
                <w:rFonts w:ascii="Calibri" w:hAnsi="Calibri" w:cs="Arial"/>
                <w:b/>
              </w:rPr>
              <w:t>DE TI</w:t>
            </w:r>
          </w:p>
        </w:tc>
      </w:tr>
      <w:tr w:rsidR="00965157" w:rsidRPr="00EF4ED9" w14:paraId="4DE1E758" w14:textId="77777777" w:rsidTr="00C43517"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DEACB" w14:textId="77777777" w:rsidR="00965157" w:rsidRPr="00EF4ED9" w:rsidRDefault="00965157" w:rsidP="00DF7D95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EF4ED9">
              <w:rPr>
                <w:rFonts w:ascii="Calibri" w:hAnsi="Calibri" w:cs="Arial"/>
                <w:b/>
              </w:rPr>
              <w:lastRenderedPageBreak/>
              <w:t>ID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1921" w14:textId="77777777" w:rsidR="00965157" w:rsidRPr="00EF4ED9" w:rsidRDefault="00965157" w:rsidP="00DF7D95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EF4ED9">
              <w:rPr>
                <w:rFonts w:ascii="Calibri" w:hAnsi="Calibri" w:cs="Arial"/>
                <w:b/>
              </w:rPr>
              <w:t>Objetivos Estratégicos</w:t>
            </w:r>
          </w:p>
        </w:tc>
      </w:tr>
      <w:tr w:rsidR="00965157" w:rsidRPr="00EF4ED9" w14:paraId="30E78162" w14:textId="77777777" w:rsidTr="00C43517"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0B6F" w14:textId="77777777" w:rsidR="00965157" w:rsidRPr="00EF4ED9" w:rsidRDefault="00965157" w:rsidP="00DF7D95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  <w:t>N1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493D1" w14:textId="6EB28FB1" w:rsidR="00965157" w:rsidRPr="00EF4ED9" w:rsidRDefault="00965157" w:rsidP="00DF7D95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4472C4" w:themeColor="accent1"/>
                <w:lang w:eastAsia="ar-SA"/>
              </w:rPr>
            </w:pPr>
            <w:r w:rsidRPr="00EF4ED9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 xml:space="preserve">&lt;Objetivo Estratégico do Plano Estratégico </w:t>
            </w:r>
            <w:r w:rsidR="00C43517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>de TI</w:t>
            </w:r>
            <w:r w:rsidRPr="00EF4ED9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 xml:space="preserve"> 202</w:t>
            </w:r>
            <w:r w:rsidR="00113705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>1</w:t>
            </w:r>
            <w:r w:rsidRPr="00EF4ED9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>-202</w:t>
            </w:r>
            <w:r w:rsidR="00C43517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>6</w:t>
            </w:r>
            <w:r w:rsidRPr="00EF4ED9">
              <w:rPr>
                <w:rFonts w:ascii="Calibri" w:eastAsia="Times New Roman" w:hAnsi="Calibri" w:cs="Arial"/>
                <w:color w:val="4472C4" w:themeColor="accent1"/>
                <w:lang w:eastAsia="ar-SA"/>
              </w:rPr>
              <w:t>&gt;</w:t>
            </w:r>
          </w:p>
        </w:tc>
      </w:tr>
    </w:tbl>
    <w:p w14:paraId="75C5DFCD" w14:textId="77777777" w:rsidR="00965157" w:rsidRPr="00EF4ED9" w:rsidRDefault="00965157" w:rsidP="00965157">
      <w:pPr>
        <w:pStyle w:val="Textbody"/>
        <w:spacing w:before="240" w:after="24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8388"/>
      </w:tblGrid>
      <w:tr w:rsidR="00965157" w:rsidRPr="00EF4ED9" w14:paraId="62CE3641" w14:textId="77777777" w:rsidTr="00DD0CCF">
        <w:trPr>
          <w:trHeight w:val="175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7A413" w14:textId="15FB8C23" w:rsidR="00965157" w:rsidRPr="00EF4ED9" w:rsidRDefault="00965157" w:rsidP="00DF7D95">
            <w:pPr>
              <w:snapToGrid w:val="0"/>
              <w:spacing w:before="120" w:after="120"/>
              <w:rPr>
                <w:rFonts w:ascii="Calibri" w:hAnsi="Calibri" w:cs="Arial"/>
                <w:b/>
              </w:rPr>
            </w:pPr>
            <w:r w:rsidRPr="00EF4ED9">
              <w:rPr>
                <w:rFonts w:ascii="Calibri" w:hAnsi="Calibri" w:cs="Arial"/>
                <w:b/>
              </w:rPr>
              <w:t xml:space="preserve">5 – ALINHAMENTO AO PDTIC </w:t>
            </w:r>
            <w:r w:rsidRPr="00EF4ED9">
              <w:rPr>
                <w:rFonts w:ascii="Calibri" w:hAnsi="Calibri" w:cs="Arial"/>
                <w:b/>
                <w:color w:val="4472C4" w:themeColor="accent1"/>
              </w:rPr>
              <w:t>&lt;</w:t>
            </w:r>
            <w:r w:rsidRPr="00EF4ED9"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  <w:t>20</w:t>
            </w:r>
            <w:r w:rsidR="00642B00"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  <w:t>21</w:t>
            </w:r>
            <w:r w:rsidRPr="00EF4ED9"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  <w:t>-20</w:t>
            </w:r>
            <w:r w:rsidR="00642B00"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  <w:t>23</w:t>
            </w:r>
            <w:r w:rsidRPr="00EF4ED9">
              <w:rPr>
                <w:rFonts w:ascii="Calibri" w:hAnsi="Calibri" w:cs="Arial"/>
                <w:b/>
                <w:color w:val="4472C4" w:themeColor="accent1"/>
              </w:rPr>
              <w:t>&gt;</w:t>
            </w:r>
          </w:p>
        </w:tc>
      </w:tr>
      <w:tr w:rsidR="00DD0CCF" w:rsidRPr="00EF4ED9" w14:paraId="6D897B7C" w14:textId="77777777" w:rsidTr="00DD0CCF"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5526" w14:textId="77777777" w:rsidR="00DD0CCF" w:rsidRPr="00EF4ED9" w:rsidRDefault="00DD0CCF" w:rsidP="00DF7D95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EF4ED9"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96CA3" w14:textId="759752B5" w:rsidR="00DD0CCF" w:rsidRPr="00EF4ED9" w:rsidRDefault="00DD0CCF" w:rsidP="00DD0CCF">
            <w:pPr>
              <w:snapToGrid w:val="0"/>
              <w:jc w:val="both"/>
              <w:rPr>
                <w:rFonts w:ascii="Calibri" w:hAnsi="Calibri" w:cs="Arial"/>
                <w:b/>
              </w:rPr>
            </w:pPr>
            <w:r w:rsidRPr="00EF4ED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Iniciativa</w:t>
            </w:r>
            <w:r w:rsidRPr="00EF4ED9">
              <w:rPr>
                <w:rFonts w:ascii="Calibri" w:hAnsi="Calibri" w:cs="Arial"/>
                <w:b/>
              </w:rPr>
              <w:t xml:space="preserve"> do PDTIC</w:t>
            </w:r>
          </w:p>
        </w:tc>
      </w:tr>
      <w:tr w:rsidR="00DD0CCF" w:rsidRPr="00EF4ED9" w14:paraId="56607B9E" w14:textId="77777777" w:rsidTr="00A16D5C"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32ED2" w14:textId="77777777" w:rsidR="00DD0CCF" w:rsidRPr="00EF4ED9" w:rsidRDefault="00DD0CCF" w:rsidP="00DF7D95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color w:val="4472C4" w:themeColor="accent1"/>
                <w:lang w:eastAsia="ar-SA"/>
              </w:rPr>
              <w:t>A1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460BF" w14:textId="7ECECED9" w:rsidR="00DD0CCF" w:rsidRPr="00EF4ED9" w:rsidRDefault="00DD0CCF" w:rsidP="00DF7D95">
            <w:pPr>
              <w:pStyle w:val="Standard"/>
              <w:rPr>
                <w:rFonts w:ascii="Calibri" w:eastAsia="Times New Roman" w:hAnsi="Calibri" w:cs="Arial"/>
                <w:color w:val="4472C4" w:themeColor="accent1"/>
                <w:sz w:val="23"/>
                <w:szCs w:val="23"/>
                <w:lang w:eastAsia="ar-SA" w:bidi="ar-SA"/>
              </w:rPr>
            </w:pPr>
          </w:p>
        </w:tc>
      </w:tr>
    </w:tbl>
    <w:p w14:paraId="35DDEB9F" w14:textId="77777777" w:rsidR="00965157" w:rsidRPr="00EF4ED9" w:rsidRDefault="00965157" w:rsidP="00965157">
      <w:pPr>
        <w:pStyle w:val="Textbody"/>
        <w:spacing w:before="240" w:after="24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7975"/>
      </w:tblGrid>
      <w:tr w:rsidR="00965157" w:rsidRPr="00EF4ED9" w14:paraId="5BC530F3" w14:textId="77777777" w:rsidTr="0048226E">
        <w:trPr>
          <w:trHeight w:val="340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F12E" w14:textId="34E626C9" w:rsidR="00965157" w:rsidRPr="00EF4ED9" w:rsidRDefault="00965157" w:rsidP="00DF7D95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rPr>
                <w:rFonts w:ascii="Calibri" w:eastAsia="Times New Roman" w:hAnsi="Calibri" w:cs="Arial"/>
                <w:b/>
              </w:rPr>
            </w:pPr>
            <w:r w:rsidRPr="00EF4ED9">
              <w:rPr>
                <w:rFonts w:ascii="Calibri" w:eastAsia="Times New Roman" w:hAnsi="Calibri" w:cs="Arial"/>
                <w:b/>
              </w:rPr>
              <w:t xml:space="preserve">6 – ALINHAMENTO AO Plano Anual de Contratações </w:t>
            </w:r>
            <w:r w:rsidRPr="00EF4ED9">
              <w:rPr>
                <w:rFonts w:ascii="Calibri" w:eastAsia="Times New Roman" w:hAnsi="Calibri" w:cs="Arial"/>
                <w:b/>
                <w:color w:val="4472C4" w:themeColor="accent1"/>
              </w:rPr>
              <w:t>&lt;</w:t>
            </w:r>
            <w:r w:rsidR="00642B00">
              <w:rPr>
                <w:rFonts w:ascii="Calibri" w:eastAsia="Times New Roman" w:hAnsi="Calibri" w:cs="Arial"/>
                <w:b/>
                <w:color w:val="4472C4" w:themeColor="accent1"/>
              </w:rPr>
              <w:t>2023</w:t>
            </w:r>
            <w:r w:rsidRPr="00EF4ED9">
              <w:rPr>
                <w:rFonts w:ascii="Calibri" w:eastAsia="Times New Roman" w:hAnsi="Calibri" w:cs="Arial"/>
                <w:b/>
                <w:color w:val="4472C4" w:themeColor="accent1"/>
              </w:rPr>
              <w:t>&gt;</w:t>
            </w:r>
          </w:p>
        </w:tc>
      </w:tr>
      <w:tr w:rsidR="00965157" w:rsidRPr="00EF4ED9" w14:paraId="1271A560" w14:textId="77777777" w:rsidTr="0048226E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3BFCE" w14:textId="77777777" w:rsidR="00965157" w:rsidRPr="00EF4ED9" w:rsidRDefault="00965157" w:rsidP="00DF7D95">
            <w:pPr>
              <w:pStyle w:val="texto"/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 w:rsidRPr="00EF4ED9">
              <w:rPr>
                <w:rFonts w:ascii="Calibri" w:hAnsi="Calibri" w:cs="Arial"/>
                <w:b/>
                <w:kern w:val="0"/>
                <w:sz w:val="24"/>
                <w:szCs w:val="24"/>
              </w:rPr>
              <w:t>Item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2065" w14:textId="77777777" w:rsidR="00965157" w:rsidRPr="00EF4ED9" w:rsidRDefault="00965157" w:rsidP="00DF7D95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F4ED9">
              <w:rPr>
                <w:rFonts w:ascii="Calibri" w:eastAsia="Times New Roman" w:hAnsi="Calibri" w:cs="Arial"/>
                <w:b/>
              </w:rPr>
              <w:t>Descrição</w:t>
            </w:r>
          </w:p>
        </w:tc>
      </w:tr>
      <w:tr w:rsidR="00965157" w:rsidRPr="00EF4ED9" w14:paraId="5DF4822E" w14:textId="77777777" w:rsidTr="0048226E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20FD2" w14:textId="77777777" w:rsidR="00965157" w:rsidRPr="00EF4ED9" w:rsidRDefault="00965157" w:rsidP="00DF7D95">
            <w:pPr>
              <w:pStyle w:val="texto"/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color w:val="4472C4" w:themeColor="accent1"/>
                <w:kern w:val="0"/>
                <w:sz w:val="24"/>
                <w:szCs w:val="24"/>
              </w:rPr>
            </w:pPr>
            <w:r w:rsidRPr="00EF4ED9">
              <w:rPr>
                <w:rFonts w:ascii="Calibri" w:hAnsi="Calibri" w:cs="Arial"/>
                <w:b/>
                <w:color w:val="4472C4" w:themeColor="accent1"/>
                <w:kern w:val="0"/>
                <w:sz w:val="24"/>
                <w:szCs w:val="24"/>
              </w:rPr>
              <w:t>N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AAC0" w14:textId="77777777" w:rsidR="00965157" w:rsidRPr="00EF4ED9" w:rsidRDefault="00965157" w:rsidP="00DF7D95">
            <w:pPr>
              <w:pStyle w:val="texto"/>
              <w:spacing w:line="240" w:lineRule="auto"/>
              <w:ind w:left="0" w:firstLine="0"/>
              <w:jc w:val="left"/>
              <w:rPr>
                <w:rFonts w:ascii="Calibri" w:hAnsi="Calibri" w:cs="Arial"/>
                <w:color w:val="4472C4" w:themeColor="accent1"/>
                <w:kern w:val="0"/>
                <w:sz w:val="24"/>
                <w:szCs w:val="24"/>
              </w:rPr>
            </w:pPr>
            <w:r w:rsidRPr="00EF4ED9">
              <w:rPr>
                <w:rFonts w:ascii="Calibri" w:hAnsi="Calibri" w:cs="Arial"/>
                <w:color w:val="4472C4" w:themeColor="accent1"/>
                <w:kern w:val="0"/>
                <w:sz w:val="24"/>
                <w:szCs w:val="24"/>
              </w:rPr>
              <w:t>&lt;Descrição do Item N&gt;</w:t>
            </w:r>
          </w:p>
        </w:tc>
      </w:tr>
    </w:tbl>
    <w:p w14:paraId="186251E6" w14:textId="77777777" w:rsidR="00965157" w:rsidRPr="00EF4ED9" w:rsidRDefault="00965157" w:rsidP="0096515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240" w:after="240"/>
        <w:rPr>
          <w:rFonts w:ascii="Calibri" w:hAnsi="Calibri"/>
        </w:rPr>
      </w:pPr>
    </w:p>
    <w:tbl>
      <w:tblPr>
        <w:tblW w:w="8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965157" w:rsidRPr="00EF4ED9" w14:paraId="247D48FF" w14:textId="77777777" w:rsidTr="00DF7D95">
        <w:tc>
          <w:tcPr>
            <w:tcW w:w="8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90D7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7 – MOTIVAÇÃO/JUSTIFICATIVA</w:t>
            </w:r>
          </w:p>
        </w:tc>
      </w:tr>
    </w:tbl>
    <w:p w14:paraId="75661DA6" w14:textId="77777777" w:rsidR="00965157" w:rsidRPr="00EF4ED9" w:rsidRDefault="00965157" w:rsidP="009651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4472C4" w:themeColor="accent1"/>
        </w:rPr>
      </w:pPr>
      <w:r w:rsidRPr="00EF4ED9">
        <w:rPr>
          <w:rFonts w:ascii="Calibri" w:hAnsi="Calibri"/>
          <w:color w:val="4472C4" w:themeColor="accent1"/>
        </w:rPr>
        <w:t>&lt;Motivação/justificativa para a contratação/desenvolvimento&gt;.</w:t>
      </w:r>
    </w:p>
    <w:p w14:paraId="698C604A" w14:textId="77777777" w:rsidR="00965157" w:rsidRPr="00EF4ED9" w:rsidRDefault="00965157" w:rsidP="0096515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FF0000"/>
        </w:rPr>
      </w:pPr>
    </w:p>
    <w:p w14:paraId="4956E1CE" w14:textId="77777777" w:rsidR="00965157" w:rsidRPr="00EF4ED9" w:rsidRDefault="00965157" w:rsidP="0096515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6"/>
      </w:tblGrid>
      <w:tr w:rsidR="00965157" w:rsidRPr="00EF4ED9" w14:paraId="10D45234" w14:textId="77777777" w:rsidTr="00DF7D95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7D65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8 – RESULTADOS A SEREM ALCANÇADOS COM A CONTRATAÇÃO</w:t>
            </w:r>
          </w:p>
        </w:tc>
      </w:tr>
    </w:tbl>
    <w:p w14:paraId="3C624572" w14:textId="77777777" w:rsidR="00965157" w:rsidRPr="00EF4ED9" w:rsidRDefault="00965157" w:rsidP="009651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 w:rsidRPr="00EF4ED9">
        <w:rPr>
          <w:rFonts w:ascii="Calibri" w:hAnsi="Calibri"/>
          <w:color w:val="4472C4" w:themeColor="accent1"/>
        </w:rPr>
        <w:t>&lt;Indicação dos resultados esperados com a contratação&gt;.</w:t>
      </w:r>
    </w:p>
    <w:p w14:paraId="210EF4DE" w14:textId="7C6AB612" w:rsidR="00965157" w:rsidRDefault="00965157" w:rsidP="00965157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Calibri" w:hAnsi="Calibri"/>
          <w:b/>
          <w:bCs/>
          <w:color w:val="0000FF"/>
        </w:rPr>
      </w:pPr>
    </w:p>
    <w:p w14:paraId="24D7D491" w14:textId="77777777" w:rsidR="00642B00" w:rsidRPr="00EF4ED9" w:rsidRDefault="00642B00" w:rsidP="00965157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965157" w:rsidRPr="00EF4ED9" w14:paraId="597BDD87" w14:textId="77777777" w:rsidTr="00DF7D95"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A2F1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9 – FONTE DE RECURSOS</w:t>
            </w:r>
          </w:p>
        </w:tc>
      </w:tr>
    </w:tbl>
    <w:p w14:paraId="7FEE660C" w14:textId="77777777" w:rsidR="00965157" w:rsidRPr="00EF4ED9" w:rsidRDefault="00965157" w:rsidP="009651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4472C4" w:themeColor="accent1"/>
        </w:rPr>
      </w:pPr>
      <w:bookmarkStart w:id="2" w:name="_Hlk39477864"/>
      <w:r w:rsidRPr="00EF4ED9">
        <w:rPr>
          <w:rFonts w:ascii="Calibri" w:hAnsi="Calibri"/>
          <w:color w:val="4472C4" w:themeColor="accent1"/>
        </w:rPr>
        <w:t>&lt;Registro da indicação da fonte de recursos que comportará a realização das despesas decorrentes da contratação&gt;.</w:t>
      </w:r>
    </w:p>
    <w:p w14:paraId="2CE5337A" w14:textId="77777777" w:rsidR="00965157" w:rsidRPr="00EF4ED9" w:rsidRDefault="00965157" w:rsidP="0096515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4472C4" w:themeColor="accent1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965157" w:rsidRPr="00EF4ED9" w14:paraId="17B9DF31" w14:textId="77777777" w:rsidTr="00DF7D95"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4A70F" w14:textId="77777777" w:rsidR="00965157" w:rsidRPr="00EF4ED9" w:rsidRDefault="00965157" w:rsidP="00DF7D9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 w:rsidRPr="00EF4ED9">
              <w:rPr>
                <w:rFonts w:ascii="Calibri" w:hAnsi="Calibri"/>
                <w:b/>
                <w:bCs/>
              </w:rPr>
              <w:t>10 – COMPLEMENTO DE INFORMAÇÕES</w:t>
            </w:r>
          </w:p>
        </w:tc>
      </w:tr>
    </w:tbl>
    <w:p w14:paraId="50B40E47" w14:textId="77777777" w:rsidR="00965157" w:rsidRPr="00EF4ED9" w:rsidRDefault="00965157" w:rsidP="0096515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4472C4" w:themeColor="accent1"/>
        </w:rPr>
      </w:pPr>
      <w:r w:rsidRPr="00EF4ED9">
        <w:rPr>
          <w:rFonts w:ascii="Calibri" w:hAnsi="Calibri"/>
          <w:color w:val="4472C4" w:themeColor="accent1"/>
        </w:rPr>
        <w:t>&lt;Em hipótese de participação de órgão ou entidade em registro de preço; ou</w:t>
      </w:r>
    </w:p>
    <w:p w14:paraId="26948B77" w14:textId="77777777" w:rsidR="00965157" w:rsidRPr="00EF4ED9" w:rsidRDefault="00965157" w:rsidP="0096515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4472C4" w:themeColor="accent1"/>
        </w:rPr>
      </w:pPr>
      <w:r w:rsidRPr="00EF4ED9">
        <w:rPr>
          <w:rFonts w:ascii="Calibri" w:hAnsi="Calibri"/>
          <w:color w:val="4472C4" w:themeColor="accent1"/>
        </w:rPr>
        <w:t>Nas hipóteses de órgão participante, cujo órgão gerenciador pertencer ao mesmo segmento de Justiça, e desde que exista simetria de objetivo e motivação, bastará ao órgão participante a elaboração do DOD com os elementos necessários para consolidação pelo órgão gerenciador e consequente elaboração dos demais artefatos necessários à contratação:</w:t>
      </w:r>
    </w:p>
    <w:p w14:paraId="2BB72D9F" w14:textId="77777777" w:rsidR="00965157" w:rsidRPr="00EF4ED9" w:rsidRDefault="00965157" w:rsidP="0096515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4472C4" w:themeColor="accent1"/>
        </w:rPr>
      </w:pPr>
      <w:r w:rsidRPr="00EF4ED9">
        <w:rPr>
          <w:rFonts w:ascii="Calibri" w:hAnsi="Calibri"/>
          <w:color w:val="4472C4" w:themeColor="accent1"/>
        </w:rPr>
        <w:t xml:space="preserve">I – Requisitos de negócio, que independem de características tecnológicas, bem como aspectos funcionais da solução de tecnologia da informação, limitados àqueles </w:t>
      </w:r>
      <w:r w:rsidRPr="00EF4ED9">
        <w:rPr>
          <w:rFonts w:ascii="Calibri" w:hAnsi="Calibri"/>
          <w:color w:val="4472C4" w:themeColor="accent1"/>
        </w:rPr>
        <w:lastRenderedPageBreak/>
        <w:t>indispensáveis ao atendimento das reais necessidades do órgão;</w:t>
      </w:r>
    </w:p>
    <w:p w14:paraId="2D5DFAFD" w14:textId="77777777" w:rsidR="00965157" w:rsidRPr="00EF4ED9" w:rsidRDefault="00965157" w:rsidP="0096515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4472C4" w:themeColor="accent1"/>
        </w:rPr>
      </w:pPr>
      <w:r w:rsidRPr="00EF4ED9">
        <w:rPr>
          <w:rFonts w:ascii="Calibri" w:hAnsi="Calibri"/>
          <w:color w:val="4472C4" w:themeColor="accent1"/>
        </w:rPr>
        <w:t>II – Quantidades e destinações previstas;</w:t>
      </w:r>
    </w:p>
    <w:p w14:paraId="097287AB" w14:textId="77777777" w:rsidR="00965157" w:rsidRPr="00EF4ED9" w:rsidRDefault="00965157" w:rsidP="0096515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FF0000"/>
        </w:rPr>
      </w:pPr>
      <w:r w:rsidRPr="00EF4ED9">
        <w:rPr>
          <w:rFonts w:ascii="Calibri" w:hAnsi="Calibri"/>
          <w:color w:val="4472C4" w:themeColor="accent1"/>
        </w:rPr>
        <w:t>III – Prazos estimados de necessidade da solução, início e fim da prestação de serviços.&gt;</w:t>
      </w:r>
    </w:p>
    <w:bookmarkEnd w:id="2"/>
    <w:p w14:paraId="09CB50BD" w14:textId="31C6C6F4" w:rsidR="00965157" w:rsidRDefault="00965157" w:rsidP="0096515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316"/>
      </w:tblGrid>
      <w:tr w:rsidR="001F3383" w:rsidRPr="00EF4ED9" w14:paraId="232A967B" w14:textId="77777777" w:rsidTr="00DF5610">
        <w:trPr>
          <w:trHeight w:val="3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44D5" w14:textId="67C8B8F6" w:rsidR="001F3383" w:rsidRPr="00EF4ED9" w:rsidRDefault="001F3383" w:rsidP="00DF5610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b/>
                <w:lang w:eastAsia="ar-SA"/>
              </w:rPr>
              <w:t>1</w:t>
            </w:r>
            <w:r w:rsidRPr="00EF4ED9">
              <w:rPr>
                <w:rFonts w:ascii="Calibri" w:eastAsia="Times New Roman" w:hAnsi="Calibri" w:cs="Arial"/>
                <w:b/>
                <w:lang w:eastAsia="ar-SA"/>
              </w:rPr>
              <w:t xml:space="preserve"> – IDENTIFICAÇÃO E CIÊNCIA DO INTEGRANTE TÉCNICO</w:t>
            </w:r>
          </w:p>
        </w:tc>
      </w:tr>
      <w:tr w:rsidR="001F3383" w:rsidRPr="00EF4ED9" w14:paraId="4EA27BEE" w14:textId="77777777" w:rsidTr="00DF561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A87A" w14:textId="77777777" w:rsidR="001F3383" w:rsidRPr="00EF4ED9" w:rsidRDefault="001F3383" w:rsidP="00DF5610">
            <w:pPr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Nome: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2837" w14:textId="77777777" w:rsidR="001F3383" w:rsidRPr="00EF4ED9" w:rsidRDefault="001F3383" w:rsidP="00DF5610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Matrícula:</w:t>
            </w:r>
          </w:p>
        </w:tc>
      </w:tr>
      <w:tr w:rsidR="001F3383" w:rsidRPr="00EF4ED9" w14:paraId="52825993" w14:textId="77777777" w:rsidTr="00DF561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2AE8" w14:textId="77777777" w:rsidR="001F3383" w:rsidRPr="00EF4ED9" w:rsidRDefault="001F3383" w:rsidP="00DF561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Cargo: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F122" w14:textId="77777777" w:rsidR="001F3383" w:rsidRPr="00EF4ED9" w:rsidRDefault="001F3383" w:rsidP="00DF561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Lotação:</w:t>
            </w:r>
          </w:p>
        </w:tc>
      </w:tr>
      <w:tr w:rsidR="001F3383" w:rsidRPr="00EF4ED9" w14:paraId="0FD5B9D9" w14:textId="77777777" w:rsidTr="00DF561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4D64" w14:textId="77777777" w:rsidR="001F3383" w:rsidRPr="00EF4ED9" w:rsidRDefault="001F3383" w:rsidP="00DF5610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E-mail: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23D" w14:textId="77777777" w:rsidR="001F3383" w:rsidRPr="00EF4ED9" w:rsidRDefault="001F3383" w:rsidP="00DF5610">
            <w:pPr>
              <w:tabs>
                <w:tab w:val="left" w:pos="176"/>
              </w:tabs>
              <w:snapToGrid w:val="0"/>
              <w:spacing w:before="40" w:line="276" w:lineRule="auto"/>
            </w:pPr>
            <w:r w:rsidRPr="00EF4ED9">
              <w:rPr>
                <w:rFonts w:ascii="Calibri" w:eastAsia="Times New Roman" w:hAnsi="Calibri" w:cs="Arial"/>
                <w:b/>
                <w:bCs/>
                <w:lang w:eastAsia="ar-SA"/>
              </w:rPr>
              <w:t>Telefone:</w:t>
            </w:r>
          </w:p>
        </w:tc>
      </w:tr>
      <w:tr w:rsidR="001F3383" w:rsidRPr="00EF4ED9" w14:paraId="62485119" w14:textId="77777777" w:rsidTr="00DF5610">
        <w:trPr>
          <w:trHeight w:val="955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BEA4" w14:textId="567A36DA" w:rsidR="001F3383" w:rsidRPr="00EF4ED9" w:rsidRDefault="001F3383" w:rsidP="00301BFD">
            <w:pPr>
              <w:snapToGrid w:val="0"/>
              <w:spacing w:before="119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EF4ED9">
              <w:rPr>
                <w:rFonts w:ascii="Calibri" w:eastAsia="Times New Roman" w:hAnsi="Calibri" w:cs="Arial"/>
                <w:lang w:eastAsia="ar-SA"/>
              </w:rPr>
              <w:t xml:space="preserve">Por este instrumento declaro ter ciência das competências do INTEGRANTE </w:t>
            </w:r>
            <w:r>
              <w:rPr>
                <w:rFonts w:ascii="Calibri" w:eastAsia="Times New Roman" w:hAnsi="Calibri" w:cs="Arial"/>
                <w:lang w:eastAsia="ar-SA"/>
              </w:rPr>
              <w:t>TÉCNICO</w:t>
            </w:r>
            <w:r w:rsidRPr="00EF4ED9">
              <w:rPr>
                <w:rFonts w:ascii="Calibri" w:eastAsia="Times New Roman" w:hAnsi="Calibri" w:cs="Arial"/>
                <w:lang w:eastAsia="ar-SA"/>
              </w:rPr>
              <w:t xml:space="preserve"> definidas </w:t>
            </w:r>
            <w:r>
              <w:rPr>
                <w:rFonts w:ascii="Calibri" w:eastAsia="Times New Roman" w:hAnsi="Calibri" w:cs="Arial"/>
                <w:lang w:eastAsia="ar-SA"/>
              </w:rPr>
              <w:t>n</w:t>
            </w:r>
            <w:r w:rsidRPr="00EF4ED9">
              <w:rPr>
                <w:rFonts w:ascii="Calibri" w:hAnsi="Calibri" w:cs="Arial"/>
              </w:rPr>
              <w:t xml:space="preserve">o </w:t>
            </w:r>
            <w:r>
              <w:rPr>
                <w:rFonts w:ascii="Calibri" w:hAnsi="Calibri" w:cs="Arial"/>
              </w:rPr>
              <w:t xml:space="preserve">Guia de Contratações de Soluções de TIC, previsto no </w:t>
            </w:r>
            <w:r w:rsidRPr="00EF4ED9">
              <w:rPr>
                <w:rFonts w:ascii="Calibri" w:hAnsi="Calibri" w:cs="Arial"/>
              </w:rPr>
              <w:t xml:space="preserve">art. </w:t>
            </w:r>
            <w:r>
              <w:rPr>
                <w:rFonts w:ascii="Calibri" w:hAnsi="Calibri" w:cs="Arial"/>
              </w:rPr>
              <w:t>3º</w:t>
            </w:r>
            <w:r w:rsidRPr="00EF4ED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d</w:t>
            </w:r>
            <w:r w:rsidRPr="00EF4ED9">
              <w:rPr>
                <w:rFonts w:ascii="Calibri" w:eastAsia="Times New Roman" w:hAnsi="Calibri" w:cs="Arial"/>
                <w:lang w:eastAsia="ar-SA"/>
              </w:rPr>
              <w:t xml:space="preserve">a Resolução </w:t>
            </w:r>
            <w:r w:rsidRPr="00EF4ED9">
              <w:rPr>
                <w:rFonts w:ascii="Calibri" w:hAnsi="Calibri" w:cs="Arial"/>
              </w:rPr>
              <w:t>CNJ n</w:t>
            </w:r>
            <w:r>
              <w:rPr>
                <w:rFonts w:ascii="Calibri" w:hAnsi="Calibri" w:cs="Arial"/>
              </w:rPr>
              <w:t>. 468</w:t>
            </w:r>
            <w:r w:rsidRPr="00EF4ED9">
              <w:rPr>
                <w:rFonts w:ascii="Calibri" w:hAnsi="Calibri" w:cs="Arial"/>
              </w:rPr>
              <w:t xml:space="preserve">, de </w:t>
            </w:r>
            <w:r>
              <w:rPr>
                <w:rFonts w:ascii="Calibri" w:hAnsi="Calibri" w:cs="Arial"/>
              </w:rPr>
              <w:t>15</w:t>
            </w:r>
            <w:r w:rsidRPr="00EF4ED9">
              <w:rPr>
                <w:rFonts w:ascii="Calibri" w:hAnsi="Calibri" w:cs="Arial"/>
              </w:rPr>
              <w:t xml:space="preserve"> de </w:t>
            </w:r>
            <w:r>
              <w:rPr>
                <w:rFonts w:ascii="Calibri" w:hAnsi="Calibri" w:cs="Arial"/>
              </w:rPr>
              <w:t>julho</w:t>
            </w:r>
            <w:r w:rsidRPr="00EF4ED9">
              <w:rPr>
                <w:rFonts w:ascii="Calibri" w:hAnsi="Calibri" w:cs="Arial"/>
              </w:rPr>
              <w:t xml:space="preserve"> de 202</w:t>
            </w:r>
            <w:r>
              <w:rPr>
                <w:rFonts w:ascii="Calibri" w:hAnsi="Calibri" w:cs="Arial"/>
              </w:rPr>
              <w:t>2</w:t>
            </w:r>
            <w:r w:rsidRPr="00EF4ED9">
              <w:rPr>
                <w:rFonts w:ascii="Calibri" w:hAnsi="Calibri" w:cs="Arial"/>
              </w:rPr>
              <w:t xml:space="preserve">, bem como da minha indicação para exercer esse papel na </w:t>
            </w:r>
            <w:r w:rsidRPr="00EF4ED9">
              <w:rPr>
                <w:rFonts w:ascii="Calibri" w:eastAsia="Times New Roman" w:hAnsi="Calibri" w:cs="Arial"/>
                <w:lang w:eastAsia="ar-SA"/>
              </w:rPr>
              <w:t>Equipe de Planejamento da Contratação.</w:t>
            </w:r>
          </w:p>
        </w:tc>
      </w:tr>
    </w:tbl>
    <w:p w14:paraId="31CB4560" w14:textId="77777777" w:rsidR="001F3383" w:rsidRDefault="001F3383" w:rsidP="0096515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594A1808" w14:textId="0A88BFCE" w:rsidR="001F3383" w:rsidRDefault="001F3383" w:rsidP="0096515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bookmarkEnd w:id="0"/>
    <w:p w14:paraId="3B32ED98" w14:textId="2BD1BD0E" w:rsidR="001F3383" w:rsidRDefault="001F3383" w:rsidP="0096515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sectPr w:rsidR="001F3383" w:rsidSect="00C608C4">
      <w:headerReference w:type="default" r:id="rId11"/>
      <w:footerReference w:type="default" r:id="rId12"/>
      <w:headerReference w:type="first" r:id="rId13"/>
      <w:pgSz w:w="11906" w:h="16838"/>
      <w:pgMar w:top="1417" w:right="1416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8513" w14:textId="77777777" w:rsidR="002F2F02" w:rsidRDefault="002F2F02" w:rsidP="00A91EAB">
      <w:pPr>
        <w:spacing w:after="0" w:line="240" w:lineRule="auto"/>
      </w:pPr>
      <w:r>
        <w:separator/>
      </w:r>
    </w:p>
  </w:endnote>
  <w:endnote w:type="continuationSeparator" w:id="0">
    <w:p w14:paraId="262A1938" w14:textId="77777777" w:rsidR="002F2F02" w:rsidRDefault="002F2F02" w:rsidP="00A91EAB">
      <w:pPr>
        <w:spacing w:after="0" w:line="240" w:lineRule="auto"/>
      </w:pPr>
      <w:r>
        <w:continuationSeparator/>
      </w:r>
    </w:p>
  </w:endnote>
  <w:endnote w:type="continuationNotice" w:id="1">
    <w:p w14:paraId="47DBCDC7" w14:textId="77777777" w:rsidR="002F2F02" w:rsidRDefault="002F2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F39" w14:textId="028D00AB" w:rsidR="001B2FE3" w:rsidRPr="00C75698" w:rsidRDefault="001B2FE3" w:rsidP="00C578A2">
    <w:pPr>
      <w:pStyle w:val="RodapVALEC"/>
      <w:pBdr>
        <w:top w:val="double" w:sz="4" w:space="1" w:color="808080"/>
      </w:pBdr>
      <w:tabs>
        <w:tab w:val="clear" w:pos="4320"/>
        <w:tab w:val="clear" w:pos="8640"/>
        <w:tab w:val="center" w:pos="5206"/>
        <w:tab w:val="right" w:pos="6830"/>
        <w:tab w:val="left" w:pos="7842"/>
      </w:tabs>
      <w:spacing w:before="20" w:after="20"/>
      <w:ind w:left="-1276" w:right="-1419"/>
      <w:jc w:val="left"/>
      <w:rPr>
        <w:color w:val="808080"/>
        <w:sz w:val="18"/>
        <w:szCs w:val="18"/>
      </w:rPr>
    </w:pPr>
    <w:r>
      <w:rPr>
        <w:rFonts w:ascii="Arial" w:hAnsi="Arial" w:cs="Arial"/>
        <w:sz w:val="18"/>
      </w:rPr>
      <w:t xml:space="preserve">Conselho </w:t>
    </w:r>
    <w:r w:rsidR="0091410B">
      <w:rPr>
        <w:rFonts w:ascii="Arial" w:hAnsi="Arial" w:cs="Arial"/>
        <w:sz w:val="18"/>
      </w:rPr>
      <w:t>da</w:t>
    </w:r>
    <w:r>
      <w:rPr>
        <w:rFonts w:ascii="Arial" w:hAnsi="Arial" w:cs="Arial"/>
        <w:sz w:val="18"/>
      </w:rPr>
      <w:t xml:space="preserve"> Justiça</w:t>
    </w:r>
    <w:r w:rsidR="0091410B">
      <w:rPr>
        <w:rFonts w:ascii="Arial" w:hAnsi="Arial" w:cs="Arial"/>
        <w:sz w:val="18"/>
      </w:rPr>
      <w:t xml:space="preserve"> Federal</w:t>
    </w:r>
    <w:r>
      <w:rPr>
        <w:rFonts w:ascii="Arial" w:hAnsi="Arial" w:cs="Arial"/>
        <w:sz w:val="18"/>
      </w:rPr>
      <w:t xml:space="preserve"> – CJ</w:t>
    </w:r>
    <w:r w:rsidR="0091410B">
      <w:rPr>
        <w:rFonts w:ascii="Arial" w:hAnsi="Arial" w:cs="Arial"/>
        <w:sz w:val="18"/>
      </w:rPr>
      <w:t>F</w:t>
    </w:r>
    <w:r>
      <w:rPr>
        <w:rFonts w:ascii="Arial" w:hAnsi="Arial" w:cs="Arial"/>
        <w:sz w:val="18"/>
      </w:rPr>
      <w:tab/>
    </w:r>
    <w:r w:rsidR="0091410B">
      <w:rPr>
        <w:rFonts w:ascii="Arial" w:hAnsi="Arial" w:cs="Arial"/>
        <w:sz w:val="18"/>
      </w:rPr>
      <w:t xml:space="preserve">                                                     </w:t>
    </w:r>
    <w:r w:rsidRPr="00323FB3">
      <w:rPr>
        <w:rFonts w:ascii="Arial" w:hAnsi="Arial" w:cs="Arial"/>
        <w:sz w:val="18"/>
      </w:rPr>
      <w:tab/>
    </w:r>
    <w:r w:rsidRPr="00323FB3">
      <w:rPr>
        <w:rFonts w:ascii="Arial" w:hAnsi="Arial" w:cs="Arial"/>
        <w:sz w:val="18"/>
      </w:rPr>
      <w:fldChar w:fldCharType="begin"/>
    </w:r>
    <w:r w:rsidRPr="00323FB3">
      <w:rPr>
        <w:rFonts w:ascii="Arial" w:hAnsi="Arial" w:cs="Arial"/>
        <w:sz w:val="18"/>
      </w:rPr>
      <w:instrText xml:space="preserve"> PAGE </w:instrText>
    </w:r>
    <w:r w:rsidRPr="00323FB3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323FB3">
      <w:rPr>
        <w:rFonts w:ascii="Arial" w:hAnsi="Arial" w:cs="Arial"/>
        <w:sz w:val="18"/>
      </w:rPr>
      <w:fldChar w:fldCharType="end"/>
    </w:r>
    <w:r w:rsidRPr="00323FB3">
      <w:rPr>
        <w:rFonts w:ascii="Arial" w:hAnsi="Arial" w:cs="Arial"/>
        <w:sz w:val="18"/>
      </w:rPr>
      <w:t>/</w:t>
    </w:r>
    <w:r w:rsidRPr="00323FB3">
      <w:rPr>
        <w:rFonts w:ascii="Arial" w:hAnsi="Arial" w:cs="Arial"/>
        <w:sz w:val="18"/>
      </w:rPr>
      <w:fldChar w:fldCharType="begin"/>
    </w:r>
    <w:r w:rsidRPr="00323FB3">
      <w:rPr>
        <w:rFonts w:ascii="Arial" w:hAnsi="Arial" w:cs="Arial"/>
        <w:sz w:val="18"/>
      </w:rPr>
      <w:instrText xml:space="preserve"> NUMPAGES  \* MERGEFORMAT </w:instrText>
    </w:r>
    <w:r w:rsidRPr="00323FB3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114</w:t>
    </w:r>
    <w:r w:rsidRPr="00323FB3">
      <w:rPr>
        <w:rFonts w:ascii="Arial" w:hAnsi="Arial" w:cs="Arial"/>
        <w:sz w:val="18"/>
      </w:rPr>
      <w:fldChar w:fldCharType="end"/>
    </w:r>
  </w:p>
  <w:p w14:paraId="33DA6F33" w14:textId="77777777" w:rsidR="001B2FE3" w:rsidRDefault="001B2F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713" w14:textId="77777777" w:rsidR="002F2F02" w:rsidRDefault="002F2F02" w:rsidP="00A91EAB">
      <w:pPr>
        <w:spacing w:after="0" w:line="240" w:lineRule="auto"/>
      </w:pPr>
      <w:r>
        <w:separator/>
      </w:r>
    </w:p>
  </w:footnote>
  <w:footnote w:type="continuationSeparator" w:id="0">
    <w:p w14:paraId="71AB0258" w14:textId="77777777" w:rsidR="002F2F02" w:rsidRDefault="002F2F02" w:rsidP="00A91EAB">
      <w:pPr>
        <w:spacing w:after="0" w:line="240" w:lineRule="auto"/>
      </w:pPr>
      <w:r>
        <w:continuationSeparator/>
      </w:r>
    </w:p>
  </w:footnote>
  <w:footnote w:type="continuationNotice" w:id="1">
    <w:p w14:paraId="5147F041" w14:textId="77777777" w:rsidR="002F2F02" w:rsidRDefault="002F2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57C5" w14:textId="6BF0355F" w:rsidR="001B2FE3" w:rsidRPr="00AF21B1" w:rsidRDefault="001B2FE3" w:rsidP="00C578A2">
    <w:pPr>
      <w:pStyle w:val="Cabealho"/>
      <w:ind w:left="-1701"/>
    </w:pPr>
  </w:p>
  <w:p w14:paraId="1FA126D6" w14:textId="77777777" w:rsidR="001B2FE3" w:rsidRDefault="001B2F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9881" w14:textId="3DF81002" w:rsidR="001B2FE3" w:rsidRDefault="001B2FE3" w:rsidP="00C578A2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430"/>
    <w:multiLevelType w:val="multilevel"/>
    <w:tmpl w:val="6E52C69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91B13DA"/>
    <w:multiLevelType w:val="multilevel"/>
    <w:tmpl w:val="6E52C69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" w15:restartNumberingAfterBreak="0">
    <w:nsid w:val="0FAB590A"/>
    <w:multiLevelType w:val="multilevel"/>
    <w:tmpl w:val="4F2A5058"/>
    <w:lvl w:ilvl="0">
      <w:start w:val="1"/>
      <w:numFmt w:val="upperLetter"/>
      <w:pStyle w:val="Heading1A"/>
      <w:lvlText w:val="Anex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46163B"/>
    <w:multiLevelType w:val="hybridMultilevel"/>
    <w:tmpl w:val="66E85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3B82"/>
    <w:multiLevelType w:val="hybridMultilevel"/>
    <w:tmpl w:val="A6BE304A"/>
    <w:lvl w:ilvl="0" w:tplc="08808F6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67" w:hanging="360"/>
      </w:p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2E983B3B"/>
    <w:multiLevelType w:val="hybridMultilevel"/>
    <w:tmpl w:val="0F9A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263"/>
    <w:multiLevelType w:val="hybridMultilevel"/>
    <w:tmpl w:val="BED474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7C4A50"/>
    <w:multiLevelType w:val="hybridMultilevel"/>
    <w:tmpl w:val="1744D8D8"/>
    <w:lvl w:ilvl="0" w:tplc="4A1220CC">
      <w:start w:val="1"/>
      <w:numFmt w:val="upperLetter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5C34"/>
    <w:multiLevelType w:val="hybridMultilevel"/>
    <w:tmpl w:val="A6BE304A"/>
    <w:lvl w:ilvl="0" w:tplc="08808F6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67" w:hanging="360"/>
      </w:pPr>
    </w:lvl>
    <w:lvl w:ilvl="2" w:tplc="0416001B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46685513"/>
    <w:multiLevelType w:val="hybridMultilevel"/>
    <w:tmpl w:val="1DF6EF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0BA7"/>
    <w:multiLevelType w:val="multilevel"/>
    <w:tmpl w:val="72E4F2FE"/>
    <w:styleLink w:val="WW8Num1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9B2055"/>
    <w:multiLevelType w:val="hybridMultilevel"/>
    <w:tmpl w:val="4E1E6862"/>
    <w:lvl w:ilvl="0" w:tplc="0C4E6104">
      <w:start w:val="1"/>
      <w:numFmt w:val="bullet"/>
      <w:pStyle w:val="ListwithinTabl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162"/>
    <w:multiLevelType w:val="multilevel"/>
    <w:tmpl w:val="81946F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E3714B"/>
    <w:multiLevelType w:val="hybridMultilevel"/>
    <w:tmpl w:val="28F0F00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7823"/>
    <w:multiLevelType w:val="hybridMultilevel"/>
    <w:tmpl w:val="537E8490"/>
    <w:lvl w:ilvl="0" w:tplc="FE0E291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67" w:hanging="360"/>
      </w:pPr>
    </w:lvl>
    <w:lvl w:ilvl="2" w:tplc="0416001B">
      <w:start w:val="1"/>
      <w:numFmt w:val="lowerRoman"/>
      <w:lvlText w:val="%3."/>
      <w:lvlJc w:val="right"/>
      <w:pPr>
        <w:ind w:left="2187" w:hanging="180"/>
      </w:pPr>
    </w:lvl>
    <w:lvl w:ilvl="3" w:tplc="0416000F">
      <w:start w:val="1"/>
      <w:numFmt w:val="decimal"/>
      <w:lvlText w:val="%4."/>
      <w:lvlJc w:val="left"/>
      <w:pPr>
        <w:ind w:left="2907" w:hanging="360"/>
      </w:pPr>
    </w:lvl>
    <w:lvl w:ilvl="4" w:tplc="04160019">
      <w:start w:val="1"/>
      <w:numFmt w:val="lowerLetter"/>
      <w:lvlText w:val="%5."/>
      <w:lvlJc w:val="left"/>
      <w:pPr>
        <w:ind w:left="3627" w:hanging="360"/>
      </w:pPr>
    </w:lvl>
    <w:lvl w:ilvl="5" w:tplc="0416001B">
      <w:start w:val="1"/>
      <w:numFmt w:val="lowerRoman"/>
      <w:lvlText w:val="%6."/>
      <w:lvlJc w:val="right"/>
      <w:pPr>
        <w:ind w:left="4347" w:hanging="180"/>
      </w:pPr>
    </w:lvl>
    <w:lvl w:ilvl="6" w:tplc="0416000F">
      <w:start w:val="1"/>
      <w:numFmt w:val="decimal"/>
      <w:lvlText w:val="%7."/>
      <w:lvlJc w:val="left"/>
      <w:pPr>
        <w:ind w:left="5067" w:hanging="360"/>
      </w:pPr>
    </w:lvl>
    <w:lvl w:ilvl="7" w:tplc="04160019">
      <w:start w:val="1"/>
      <w:numFmt w:val="lowerLetter"/>
      <w:lvlText w:val="%8."/>
      <w:lvlJc w:val="left"/>
      <w:pPr>
        <w:ind w:left="5787" w:hanging="360"/>
      </w:pPr>
    </w:lvl>
    <w:lvl w:ilvl="8" w:tplc="0416001B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7E1253E9"/>
    <w:multiLevelType w:val="hybridMultilevel"/>
    <w:tmpl w:val="456CD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562362">
    <w:abstractNumId w:val="11"/>
  </w:num>
  <w:num w:numId="2" w16cid:durableId="1635715753">
    <w:abstractNumId w:val="2"/>
  </w:num>
  <w:num w:numId="3" w16cid:durableId="1668361521">
    <w:abstractNumId w:val="12"/>
  </w:num>
  <w:num w:numId="4" w16cid:durableId="940114418">
    <w:abstractNumId w:val="1"/>
  </w:num>
  <w:num w:numId="5" w16cid:durableId="1891960150">
    <w:abstractNumId w:val="14"/>
  </w:num>
  <w:num w:numId="6" w16cid:durableId="871267596">
    <w:abstractNumId w:val="10"/>
  </w:num>
  <w:num w:numId="7" w16cid:durableId="162205919">
    <w:abstractNumId w:val="8"/>
  </w:num>
  <w:num w:numId="8" w16cid:durableId="1966497068">
    <w:abstractNumId w:val="4"/>
  </w:num>
  <w:num w:numId="9" w16cid:durableId="742990300">
    <w:abstractNumId w:val="5"/>
  </w:num>
  <w:num w:numId="10" w16cid:durableId="1825320844">
    <w:abstractNumId w:val="6"/>
  </w:num>
  <w:num w:numId="11" w16cid:durableId="865555331">
    <w:abstractNumId w:val="7"/>
  </w:num>
  <w:num w:numId="12" w16cid:durableId="199321940">
    <w:abstractNumId w:val="15"/>
  </w:num>
  <w:num w:numId="13" w16cid:durableId="1073234251">
    <w:abstractNumId w:val="9"/>
  </w:num>
  <w:num w:numId="14" w16cid:durableId="823591320">
    <w:abstractNumId w:val="3"/>
  </w:num>
  <w:num w:numId="15" w16cid:durableId="699816941">
    <w:abstractNumId w:val="13"/>
  </w:num>
  <w:num w:numId="16" w16cid:durableId="160453768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89"/>
    <w:rsid w:val="00002C4B"/>
    <w:rsid w:val="00005F05"/>
    <w:rsid w:val="000159D0"/>
    <w:rsid w:val="000208DD"/>
    <w:rsid w:val="00023FF5"/>
    <w:rsid w:val="000303A0"/>
    <w:rsid w:val="00030713"/>
    <w:rsid w:val="00031CDE"/>
    <w:rsid w:val="00032D74"/>
    <w:rsid w:val="00035569"/>
    <w:rsid w:val="00036AC0"/>
    <w:rsid w:val="000375B3"/>
    <w:rsid w:val="00050349"/>
    <w:rsid w:val="000571BB"/>
    <w:rsid w:val="00060670"/>
    <w:rsid w:val="00061178"/>
    <w:rsid w:val="00072C82"/>
    <w:rsid w:val="00077CDC"/>
    <w:rsid w:val="00083295"/>
    <w:rsid w:val="00084794"/>
    <w:rsid w:val="00092E84"/>
    <w:rsid w:val="00097764"/>
    <w:rsid w:val="000A0AC9"/>
    <w:rsid w:val="000A2AFD"/>
    <w:rsid w:val="000A4B48"/>
    <w:rsid w:val="000B0A51"/>
    <w:rsid w:val="000B0A86"/>
    <w:rsid w:val="000B49AB"/>
    <w:rsid w:val="000D2616"/>
    <w:rsid w:val="001012DC"/>
    <w:rsid w:val="001119F1"/>
    <w:rsid w:val="00112739"/>
    <w:rsid w:val="00113705"/>
    <w:rsid w:val="001220E9"/>
    <w:rsid w:val="00131C1E"/>
    <w:rsid w:val="001362EA"/>
    <w:rsid w:val="00145F83"/>
    <w:rsid w:val="0015467E"/>
    <w:rsid w:val="00154F84"/>
    <w:rsid w:val="00163002"/>
    <w:rsid w:val="001631D3"/>
    <w:rsid w:val="0016325B"/>
    <w:rsid w:val="00164D3A"/>
    <w:rsid w:val="00174E94"/>
    <w:rsid w:val="001755A8"/>
    <w:rsid w:val="00175EB0"/>
    <w:rsid w:val="001811E6"/>
    <w:rsid w:val="001857B9"/>
    <w:rsid w:val="001A4EA6"/>
    <w:rsid w:val="001A6808"/>
    <w:rsid w:val="001A75BB"/>
    <w:rsid w:val="001B24B8"/>
    <w:rsid w:val="001B2FE3"/>
    <w:rsid w:val="001B483A"/>
    <w:rsid w:val="001B72DD"/>
    <w:rsid w:val="001C1F97"/>
    <w:rsid w:val="001C4977"/>
    <w:rsid w:val="001C5520"/>
    <w:rsid w:val="001C5FA8"/>
    <w:rsid w:val="001D5687"/>
    <w:rsid w:val="001F22B2"/>
    <w:rsid w:val="001F2475"/>
    <w:rsid w:val="001F3383"/>
    <w:rsid w:val="001F36DF"/>
    <w:rsid w:val="001F3872"/>
    <w:rsid w:val="001F7CC8"/>
    <w:rsid w:val="0020115C"/>
    <w:rsid w:val="002122A5"/>
    <w:rsid w:val="0021367B"/>
    <w:rsid w:val="00214524"/>
    <w:rsid w:val="002165EC"/>
    <w:rsid w:val="00220844"/>
    <w:rsid w:val="002223AC"/>
    <w:rsid w:val="00230B8B"/>
    <w:rsid w:val="00231919"/>
    <w:rsid w:val="0023545F"/>
    <w:rsid w:val="00246A3F"/>
    <w:rsid w:val="00255D79"/>
    <w:rsid w:val="00262907"/>
    <w:rsid w:val="0026359B"/>
    <w:rsid w:val="00292B28"/>
    <w:rsid w:val="00294E83"/>
    <w:rsid w:val="002954DA"/>
    <w:rsid w:val="002975CB"/>
    <w:rsid w:val="00297DAD"/>
    <w:rsid w:val="002B5DBD"/>
    <w:rsid w:val="002B79B1"/>
    <w:rsid w:val="002B7CF9"/>
    <w:rsid w:val="002C0559"/>
    <w:rsid w:val="002C604A"/>
    <w:rsid w:val="002C755B"/>
    <w:rsid w:val="002D346A"/>
    <w:rsid w:val="002E08E9"/>
    <w:rsid w:val="002E53D6"/>
    <w:rsid w:val="002F0B75"/>
    <w:rsid w:val="002F132E"/>
    <w:rsid w:val="002F2F02"/>
    <w:rsid w:val="002F4069"/>
    <w:rsid w:val="00300711"/>
    <w:rsid w:val="00301BFD"/>
    <w:rsid w:val="00307E18"/>
    <w:rsid w:val="00314A33"/>
    <w:rsid w:val="00315EC7"/>
    <w:rsid w:val="00315ED6"/>
    <w:rsid w:val="00316551"/>
    <w:rsid w:val="00316D0B"/>
    <w:rsid w:val="00321C24"/>
    <w:rsid w:val="003238FC"/>
    <w:rsid w:val="00330436"/>
    <w:rsid w:val="0033496F"/>
    <w:rsid w:val="00347296"/>
    <w:rsid w:val="0035318D"/>
    <w:rsid w:val="00356AD3"/>
    <w:rsid w:val="00362976"/>
    <w:rsid w:val="0036425C"/>
    <w:rsid w:val="003679F1"/>
    <w:rsid w:val="0037115E"/>
    <w:rsid w:val="00380B7A"/>
    <w:rsid w:val="003836F4"/>
    <w:rsid w:val="003863C2"/>
    <w:rsid w:val="00392F25"/>
    <w:rsid w:val="00394642"/>
    <w:rsid w:val="003A4A2A"/>
    <w:rsid w:val="003A4FDF"/>
    <w:rsid w:val="003A5D07"/>
    <w:rsid w:val="003B18AA"/>
    <w:rsid w:val="003B2A0F"/>
    <w:rsid w:val="003B63F9"/>
    <w:rsid w:val="003C2689"/>
    <w:rsid w:val="003C6F40"/>
    <w:rsid w:val="003E36F5"/>
    <w:rsid w:val="003F0A4D"/>
    <w:rsid w:val="003F6B8A"/>
    <w:rsid w:val="0040102C"/>
    <w:rsid w:val="00405231"/>
    <w:rsid w:val="00405F69"/>
    <w:rsid w:val="0040799A"/>
    <w:rsid w:val="00432BA2"/>
    <w:rsid w:val="00432CB1"/>
    <w:rsid w:val="00434AEF"/>
    <w:rsid w:val="00437CAD"/>
    <w:rsid w:val="00441B12"/>
    <w:rsid w:val="00445548"/>
    <w:rsid w:val="00445BBA"/>
    <w:rsid w:val="00447D65"/>
    <w:rsid w:val="00447E8A"/>
    <w:rsid w:val="004525E2"/>
    <w:rsid w:val="004636A9"/>
    <w:rsid w:val="00471346"/>
    <w:rsid w:val="00473970"/>
    <w:rsid w:val="00480AAE"/>
    <w:rsid w:val="00481238"/>
    <w:rsid w:val="0048223D"/>
    <w:rsid w:val="0048226E"/>
    <w:rsid w:val="00484EE0"/>
    <w:rsid w:val="00485431"/>
    <w:rsid w:val="0048757C"/>
    <w:rsid w:val="0049236E"/>
    <w:rsid w:val="00492C1D"/>
    <w:rsid w:val="004946F3"/>
    <w:rsid w:val="004A2971"/>
    <w:rsid w:val="004B009C"/>
    <w:rsid w:val="004B2272"/>
    <w:rsid w:val="004C3902"/>
    <w:rsid w:val="004C3F7C"/>
    <w:rsid w:val="004D0C08"/>
    <w:rsid w:val="004D3ABA"/>
    <w:rsid w:val="004D5C38"/>
    <w:rsid w:val="004D6F1C"/>
    <w:rsid w:val="004D70EF"/>
    <w:rsid w:val="004E0A01"/>
    <w:rsid w:val="004F0FC7"/>
    <w:rsid w:val="004F44FD"/>
    <w:rsid w:val="004F5168"/>
    <w:rsid w:val="00507A86"/>
    <w:rsid w:val="005200A9"/>
    <w:rsid w:val="00521F01"/>
    <w:rsid w:val="00524CAE"/>
    <w:rsid w:val="0053089C"/>
    <w:rsid w:val="00547C22"/>
    <w:rsid w:val="00557C80"/>
    <w:rsid w:val="00563261"/>
    <w:rsid w:val="00570B7F"/>
    <w:rsid w:val="005719BD"/>
    <w:rsid w:val="0058115C"/>
    <w:rsid w:val="00581200"/>
    <w:rsid w:val="00585F3A"/>
    <w:rsid w:val="00587B21"/>
    <w:rsid w:val="00587D14"/>
    <w:rsid w:val="00592A41"/>
    <w:rsid w:val="00594B88"/>
    <w:rsid w:val="00597C15"/>
    <w:rsid w:val="005A44BC"/>
    <w:rsid w:val="005A569E"/>
    <w:rsid w:val="005B38D4"/>
    <w:rsid w:val="005B4D85"/>
    <w:rsid w:val="005C7F1F"/>
    <w:rsid w:val="005E0067"/>
    <w:rsid w:val="005F0CC2"/>
    <w:rsid w:val="005F29BC"/>
    <w:rsid w:val="005F3702"/>
    <w:rsid w:val="005F6338"/>
    <w:rsid w:val="005F726A"/>
    <w:rsid w:val="006021D6"/>
    <w:rsid w:val="00611BB0"/>
    <w:rsid w:val="00617F94"/>
    <w:rsid w:val="00626C80"/>
    <w:rsid w:val="00640398"/>
    <w:rsid w:val="00640F4E"/>
    <w:rsid w:val="0064197F"/>
    <w:rsid w:val="00642B00"/>
    <w:rsid w:val="00642D38"/>
    <w:rsid w:val="006728A3"/>
    <w:rsid w:val="00681D39"/>
    <w:rsid w:val="0068688E"/>
    <w:rsid w:val="00692B36"/>
    <w:rsid w:val="00693031"/>
    <w:rsid w:val="00693627"/>
    <w:rsid w:val="006A2FE4"/>
    <w:rsid w:val="006B0AD4"/>
    <w:rsid w:val="006B6687"/>
    <w:rsid w:val="006D031D"/>
    <w:rsid w:val="006D1609"/>
    <w:rsid w:val="006D2801"/>
    <w:rsid w:val="006D4560"/>
    <w:rsid w:val="006D4B6D"/>
    <w:rsid w:val="006D69A6"/>
    <w:rsid w:val="006E2250"/>
    <w:rsid w:val="006F7684"/>
    <w:rsid w:val="007001F6"/>
    <w:rsid w:val="00704B87"/>
    <w:rsid w:val="00707FC9"/>
    <w:rsid w:val="007201CE"/>
    <w:rsid w:val="007245BC"/>
    <w:rsid w:val="00727924"/>
    <w:rsid w:val="0073062E"/>
    <w:rsid w:val="00731856"/>
    <w:rsid w:val="00745F9E"/>
    <w:rsid w:val="0074628C"/>
    <w:rsid w:val="00752225"/>
    <w:rsid w:val="00752D44"/>
    <w:rsid w:val="00757998"/>
    <w:rsid w:val="007623E8"/>
    <w:rsid w:val="007716A9"/>
    <w:rsid w:val="007722C9"/>
    <w:rsid w:val="00773EE2"/>
    <w:rsid w:val="00776972"/>
    <w:rsid w:val="0078044B"/>
    <w:rsid w:val="00792461"/>
    <w:rsid w:val="007A440F"/>
    <w:rsid w:val="007A6548"/>
    <w:rsid w:val="007A6C44"/>
    <w:rsid w:val="007C33CB"/>
    <w:rsid w:val="007D2763"/>
    <w:rsid w:val="007D48E6"/>
    <w:rsid w:val="007D58CE"/>
    <w:rsid w:val="007D71A9"/>
    <w:rsid w:val="007E2354"/>
    <w:rsid w:val="007E3E56"/>
    <w:rsid w:val="007E4A81"/>
    <w:rsid w:val="007F4DA3"/>
    <w:rsid w:val="00802B51"/>
    <w:rsid w:val="00807B6F"/>
    <w:rsid w:val="00813146"/>
    <w:rsid w:val="0081330D"/>
    <w:rsid w:val="00813828"/>
    <w:rsid w:val="008212D0"/>
    <w:rsid w:val="00823E9A"/>
    <w:rsid w:val="008301BA"/>
    <w:rsid w:val="00830251"/>
    <w:rsid w:val="0083351F"/>
    <w:rsid w:val="00837780"/>
    <w:rsid w:val="00845CF5"/>
    <w:rsid w:val="00845FE0"/>
    <w:rsid w:val="00855178"/>
    <w:rsid w:val="00876FC4"/>
    <w:rsid w:val="0088191D"/>
    <w:rsid w:val="00884EBC"/>
    <w:rsid w:val="00886B11"/>
    <w:rsid w:val="008910DA"/>
    <w:rsid w:val="00891E7B"/>
    <w:rsid w:val="00893257"/>
    <w:rsid w:val="00893A08"/>
    <w:rsid w:val="00893A44"/>
    <w:rsid w:val="008C1184"/>
    <w:rsid w:val="008C1279"/>
    <w:rsid w:val="008C48DE"/>
    <w:rsid w:val="008C529D"/>
    <w:rsid w:val="008D51FA"/>
    <w:rsid w:val="008D72E8"/>
    <w:rsid w:val="008E0906"/>
    <w:rsid w:val="008E50A6"/>
    <w:rsid w:val="008E6F06"/>
    <w:rsid w:val="008F1609"/>
    <w:rsid w:val="008F6B49"/>
    <w:rsid w:val="008F7DFC"/>
    <w:rsid w:val="00900759"/>
    <w:rsid w:val="00900C6E"/>
    <w:rsid w:val="00910583"/>
    <w:rsid w:val="00912F3F"/>
    <w:rsid w:val="0091410B"/>
    <w:rsid w:val="00925F71"/>
    <w:rsid w:val="00926092"/>
    <w:rsid w:val="0092613D"/>
    <w:rsid w:val="0093031E"/>
    <w:rsid w:val="00936CB1"/>
    <w:rsid w:val="00936E18"/>
    <w:rsid w:val="00944E6D"/>
    <w:rsid w:val="00951512"/>
    <w:rsid w:val="00952C54"/>
    <w:rsid w:val="00953FA6"/>
    <w:rsid w:val="009621D9"/>
    <w:rsid w:val="00965157"/>
    <w:rsid w:val="0096767F"/>
    <w:rsid w:val="00967A91"/>
    <w:rsid w:val="00967FAB"/>
    <w:rsid w:val="0097204D"/>
    <w:rsid w:val="00972061"/>
    <w:rsid w:val="00974124"/>
    <w:rsid w:val="00975AA9"/>
    <w:rsid w:val="00981543"/>
    <w:rsid w:val="00994600"/>
    <w:rsid w:val="00997A85"/>
    <w:rsid w:val="009A5243"/>
    <w:rsid w:val="009B0AA8"/>
    <w:rsid w:val="009E3170"/>
    <w:rsid w:val="009F58FF"/>
    <w:rsid w:val="00A00B46"/>
    <w:rsid w:val="00A03EF5"/>
    <w:rsid w:val="00A11FE2"/>
    <w:rsid w:val="00A21428"/>
    <w:rsid w:val="00A341FC"/>
    <w:rsid w:val="00A44A94"/>
    <w:rsid w:val="00A46C6B"/>
    <w:rsid w:val="00A564EC"/>
    <w:rsid w:val="00A66848"/>
    <w:rsid w:val="00A67EB2"/>
    <w:rsid w:val="00A73EB3"/>
    <w:rsid w:val="00A90BBE"/>
    <w:rsid w:val="00A90D68"/>
    <w:rsid w:val="00A91EAB"/>
    <w:rsid w:val="00A923F4"/>
    <w:rsid w:val="00AA09B0"/>
    <w:rsid w:val="00AA276A"/>
    <w:rsid w:val="00AA364F"/>
    <w:rsid w:val="00AB3414"/>
    <w:rsid w:val="00AB7EC2"/>
    <w:rsid w:val="00AC1923"/>
    <w:rsid w:val="00AD0B27"/>
    <w:rsid w:val="00AD252C"/>
    <w:rsid w:val="00AD595D"/>
    <w:rsid w:val="00AD6D73"/>
    <w:rsid w:val="00AE14A4"/>
    <w:rsid w:val="00AE2DC4"/>
    <w:rsid w:val="00AE3745"/>
    <w:rsid w:val="00AE3D6B"/>
    <w:rsid w:val="00AE7584"/>
    <w:rsid w:val="00AF3C1F"/>
    <w:rsid w:val="00AF3D93"/>
    <w:rsid w:val="00B02D7C"/>
    <w:rsid w:val="00B03D40"/>
    <w:rsid w:val="00B06C38"/>
    <w:rsid w:val="00B10406"/>
    <w:rsid w:val="00B143E7"/>
    <w:rsid w:val="00B21F92"/>
    <w:rsid w:val="00B233EA"/>
    <w:rsid w:val="00B27EE7"/>
    <w:rsid w:val="00B3764D"/>
    <w:rsid w:val="00B37B21"/>
    <w:rsid w:val="00B418D9"/>
    <w:rsid w:val="00B43F19"/>
    <w:rsid w:val="00B5243A"/>
    <w:rsid w:val="00B53B80"/>
    <w:rsid w:val="00B57B4F"/>
    <w:rsid w:val="00B61580"/>
    <w:rsid w:val="00B65433"/>
    <w:rsid w:val="00B70924"/>
    <w:rsid w:val="00B77184"/>
    <w:rsid w:val="00B9185B"/>
    <w:rsid w:val="00B92926"/>
    <w:rsid w:val="00B96395"/>
    <w:rsid w:val="00BA1915"/>
    <w:rsid w:val="00BA7144"/>
    <w:rsid w:val="00BB035C"/>
    <w:rsid w:val="00BB1B4C"/>
    <w:rsid w:val="00BC5E49"/>
    <w:rsid w:val="00BD4B48"/>
    <w:rsid w:val="00BE0BB4"/>
    <w:rsid w:val="00BE59F1"/>
    <w:rsid w:val="00BE77F2"/>
    <w:rsid w:val="00BF6120"/>
    <w:rsid w:val="00BF61BE"/>
    <w:rsid w:val="00C02A63"/>
    <w:rsid w:val="00C10562"/>
    <w:rsid w:val="00C1390B"/>
    <w:rsid w:val="00C17891"/>
    <w:rsid w:val="00C205F6"/>
    <w:rsid w:val="00C21A0B"/>
    <w:rsid w:val="00C276F8"/>
    <w:rsid w:val="00C337B9"/>
    <w:rsid w:val="00C36030"/>
    <w:rsid w:val="00C40482"/>
    <w:rsid w:val="00C4092E"/>
    <w:rsid w:val="00C43517"/>
    <w:rsid w:val="00C544CF"/>
    <w:rsid w:val="00C578A2"/>
    <w:rsid w:val="00C60471"/>
    <w:rsid w:val="00C608C4"/>
    <w:rsid w:val="00C60B62"/>
    <w:rsid w:val="00C60D4E"/>
    <w:rsid w:val="00C65A03"/>
    <w:rsid w:val="00C671D5"/>
    <w:rsid w:val="00C72235"/>
    <w:rsid w:val="00C74947"/>
    <w:rsid w:val="00C7525E"/>
    <w:rsid w:val="00C7553C"/>
    <w:rsid w:val="00C75C75"/>
    <w:rsid w:val="00C81C8A"/>
    <w:rsid w:val="00C87CBE"/>
    <w:rsid w:val="00C90987"/>
    <w:rsid w:val="00C90F22"/>
    <w:rsid w:val="00C93705"/>
    <w:rsid w:val="00C960CA"/>
    <w:rsid w:val="00CA1643"/>
    <w:rsid w:val="00CA4EDB"/>
    <w:rsid w:val="00CA7348"/>
    <w:rsid w:val="00CB4E20"/>
    <w:rsid w:val="00CB4F74"/>
    <w:rsid w:val="00CB6538"/>
    <w:rsid w:val="00CC436F"/>
    <w:rsid w:val="00CC6E40"/>
    <w:rsid w:val="00CE2DB2"/>
    <w:rsid w:val="00CF24B0"/>
    <w:rsid w:val="00CF3E53"/>
    <w:rsid w:val="00CF4BEC"/>
    <w:rsid w:val="00CF6922"/>
    <w:rsid w:val="00CF6B95"/>
    <w:rsid w:val="00D06E3F"/>
    <w:rsid w:val="00D14451"/>
    <w:rsid w:val="00D156B2"/>
    <w:rsid w:val="00D237C2"/>
    <w:rsid w:val="00D3180C"/>
    <w:rsid w:val="00D32FD3"/>
    <w:rsid w:val="00D34E1D"/>
    <w:rsid w:val="00D3655A"/>
    <w:rsid w:val="00D44988"/>
    <w:rsid w:val="00D46811"/>
    <w:rsid w:val="00D70D53"/>
    <w:rsid w:val="00D7498F"/>
    <w:rsid w:val="00D7525A"/>
    <w:rsid w:val="00D83B79"/>
    <w:rsid w:val="00D87A3C"/>
    <w:rsid w:val="00D90C9B"/>
    <w:rsid w:val="00D9164E"/>
    <w:rsid w:val="00D92CED"/>
    <w:rsid w:val="00D95C66"/>
    <w:rsid w:val="00DA41D1"/>
    <w:rsid w:val="00DA6F0B"/>
    <w:rsid w:val="00DC1A1C"/>
    <w:rsid w:val="00DD0CCF"/>
    <w:rsid w:val="00DD1CF9"/>
    <w:rsid w:val="00DD560B"/>
    <w:rsid w:val="00DD6058"/>
    <w:rsid w:val="00DD6416"/>
    <w:rsid w:val="00DE3887"/>
    <w:rsid w:val="00DE4DED"/>
    <w:rsid w:val="00DE52E4"/>
    <w:rsid w:val="00DF7D95"/>
    <w:rsid w:val="00E00D0C"/>
    <w:rsid w:val="00E051F1"/>
    <w:rsid w:val="00E063B7"/>
    <w:rsid w:val="00E1023F"/>
    <w:rsid w:val="00E14313"/>
    <w:rsid w:val="00E146B1"/>
    <w:rsid w:val="00E23BE8"/>
    <w:rsid w:val="00E318FD"/>
    <w:rsid w:val="00E51046"/>
    <w:rsid w:val="00E53211"/>
    <w:rsid w:val="00E55C65"/>
    <w:rsid w:val="00E629ED"/>
    <w:rsid w:val="00E62F2F"/>
    <w:rsid w:val="00E6684F"/>
    <w:rsid w:val="00E83A81"/>
    <w:rsid w:val="00E86CE4"/>
    <w:rsid w:val="00E9111E"/>
    <w:rsid w:val="00E920CC"/>
    <w:rsid w:val="00EA3F81"/>
    <w:rsid w:val="00EA7786"/>
    <w:rsid w:val="00EC2A9A"/>
    <w:rsid w:val="00ED0109"/>
    <w:rsid w:val="00ED02AA"/>
    <w:rsid w:val="00ED27C4"/>
    <w:rsid w:val="00ED74BC"/>
    <w:rsid w:val="00ED7611"/>
    <w:rsid w:val="00EF0BDB"/>
    <w:rsid w:val="00EF17C3"/>
    <w:rsid w:val="00EF1BC6"/>
    <w:rsid w:val="00EF4ED9"/>
    <w:rsid w:val="00EF6543"/>
    <w:rsid w:val="00F02567"/>
    <w:rsid w:val="00F03721"/>
    <w:rsid w:val="00F122CA"/>
    <w:rsid w:val="00F13D75"/>
    <w:rsid w:val="00F33744"/>
    <w:rsid w:val="00F35470"/>
    <w:rsid w:val="00F36D17"/>
    <w:rsid w:val="00F43C6B"/>
    <w:rsid w:val="00F44BDB"/>
    <w:rsid w:val="00F7620A"/>
    <w:rsid w:val="00F86E58"/>
    <w:rsid w:val="00F90270"/>
    <w:rsid w:val="00F93E94"/>
    <w:rsid w:val="00FA62E3"/>
    <w:rsid w:val="00FA6665"/>
    <w:rsid w:val="00FB0AF6"/>
    <w:rsid w:val="00FB3CF2"/>
    <w:rsid w:val="00FC3B27"/>
    <w:rsid w:val="00FC5A23"/>
    <w:rsid w:val="00FC7ED4"/>
    <w:rsid w:val="00FD61CA"/>
    <w:rsid w:val="00FE04B0"/>
    <w:rsid w:val="00FE0983"/>
    <w:rsid w:val="00FE18D3"/>
    <w:rsid w:val="00FF24FA"/>
    <w:rsid w:val="00FF4639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C9685"/>
  <w15:chartTrackingRefBased/>
  <w15:docId w15:val="{D2D9AFCE-4C14-4123-80B0-EE4C015D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BD"/>
  </w:style>
  <w:style w:type="paragraph" w:styleId="Ttulo1">
    <w:name w:val="heading 1"/>
    <w:aliases w:val="Cabecalho 1"/>
    <w:basedOn w:val="Normal"/>
    <w:next w:val="Normal"/>
    <w:link w:val="Ttulo1Char"/>
    <w:uiPriority w:val="9"/>
    <w:qFormat/>
    <w:rsid w:val="00A91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1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1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23F4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3F4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923F4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23F4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923F4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923F4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4D6F1C"/>
    <w:pPr>
      <w:widowControl w:val="0"/>
      <w:autoSpaceDE w:val="0"/>
      <w:autoSpaceDN w:val="0"/>
      <w:adjustRightInd w:val="0"/>
      <w:spacing w:after="120" w:line="360" w:lineRule="auto"/>
      <w:ind w:firstLine="420"/>
      <w:jc w:val="both"/>
    </w:pPr>
    <w:rPr>
      <w:rFonts w:ascii="Calibri" w:eastAsia="Cambria" w:hAnsi="Calibri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4D6F1C"/>
    <w:rPr>
      <w:rFonts w:ascii="Calibri" w:eastAsia="Cambria" w:hAnsi="Calibri" w:cs="Arial"/>
      <w:sz w:val="24"/>
    </w:rPr>
  </w:style>
  <w:style w:type="character" w:styleId="Forte">
    <w:name w:val="Strong"/>
    <w:aliases w:val="Corpo texto"/>
    <w:basedOn w:val="Fontepargpadro"/>
    <w:uiPriority w:val="22"/>
    <w:qFormat/>
    <w:rsid w:val="004D6F1C"/>
    <w:rPr>
      <w:rFonts w:ascii="Arial" w:hAnsi="Arial"/>
      <w:b/>
      <w:bCs/>
    </w:rPr>
  </w:style>
  <w:style w:type="paragraph" w:customStyle="1" w:styleId="TableContents">
    <w:name w:val="Table Contents"/>
    <w:basedOn w:val="Normal"/>
    <w:rsid w:val="00CA1643"/>
    <w:pPr>
      <w:widowControl w:val="0"/>
      <w:suppressLineNumbers/>
      <w:spacing w:after="0" w:line="240" w:lineRule="auto"/>
    </w:pPr>
    <w:rPr>
      <w:rFonts w:ascii="Arial" w:eastAsia="Droid Sans Fallback" w:hAnsi="Arial" w:cs="DejaVu Sans"/>
      <w:kern w:val="1"/>
      <w:szCs w:val="24"/>
      <w:lang w:eastAsia="zh-CN" w:bidi="hi-IN"/>
    </w:rPr>
  </w:style>
  <w:style w:type="paragraph" w:customStyle="1" w:styleId="ListwithinTable">
    <w:name w:val="List within Table"/>
    <w:basedOn w:val="TableContents"/>
    <w:qFormat/>
    <w:rsid w:val="00CA1643"/>
    <w:pPr>
      <w:numPr>
        <w:numId w:val="1"/>
      </w:numPr>
    </w:pPr>
  </w:style>
  <w:style w:type="table" w:customStyle="1" w:styleId="TabelaMemora">
    <w:name w:val="Tabela Memora"/>
    <w:basedOn w:val="Tabelanormal"/>
    <w:uiPriority w:val="99"/>
    <w:qFormat/>
    <w:rsid w:val="00CA164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3F8562"/>
      </w:tcPr>
    </w:tblStylePr>
  </w:style>
  <w:style w:type="paragraph" w:styleId="PargrafodaLista">
    <w:name w:val="List Paragraph"/>
    <w:basedOn w:val="Normal"/>
    <w:uiPriority w:val="34"/>
    <w:qFormat/>
    <w:rsid w:val="00B96395"/>
    <w:pPr>
      <w:ind w:left="720"/>
      <w:contextualSpacing/>
    </w:pPr>
  </w:style>
  <w:style w:type="character" w:styleId="Refdenotaderodap">
    <w:name w:val="footnote reference"/>
    <w:uiPriority w:val="99"/>
    <w:unhideWhenUsed/>
    <w:rsid w:val="00A91EA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A91E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91EAB"/>
    <w:rPr>
      <w:rFonts w:ascii="Calibri" w:eastAsia="Calibri" w:hAnsi="Calibri" w:cs="Times New Roman"/>
      <w:sz w:val="20"/>
      <w:szCs w:val="20"/>
    </w:rPr>
  </w:style>
  <w:style w:type="paragraph" w:customStyle="1" w:styleId="Heading1A">
    <w:name w:val="Heading 1A"/>
    <w:basedOn w:val="Ttulo1"/>
    <w:next w:val="Corpodetexto"/>
    <w:uiPriority w:val="1"/>
    <w:qFormat/>
    <w:rsid w:val="00A91EAB"/>
    <w:pPr>
      <w:keepLines w:val="0"/>
      <w:pageBreakBefore/>
      <w:numPr>
        <w:numId w:val="2"/>
      </w:numPr>
      <w:pBdr>
        <w:bottom w:val="single" w:sz="4" w:space="1" w:color="auto"/>
      </w:pBdr>
      <w:suppressAutoHyphens/>
      <w:spacing w:after="360" w:line="240" w:lineRule="auto"/>
    </w:pPr>
    <w:rPr>
      <w:rFonts w:ascii="Arial" w:eastAsia="Droid Sans Fallback" w:hAnsi="Arial" w:cs="DejaVu Sans"/>
      <w:b/>
      <w:bCs/>
      <w:color w:val="auto"/>
      <w:kern w:val="1"/>
      <w:lang w:eastAsia="zh-CN" w:bidi="hi-IN"/>
    </w:rPr>
  </w:style>
  <w:style w:type="paragraph" w:customStyle="1" w:styleId="Heading2A">
    <w:name w:val="Heading 2A"/>
    <w:basedOn w:val="Ttulo2"/>
    <w:next w:val="Corpodetexto"/>
    <w:uiPriority w:val="1"/>
    <w:qFormat/>
    <w:rsid w:val="00A91EAB"/>
    <w:pPr>
      <w:numPr>
        <w:ilvl w:val="1"/>
        <w:numId w:val="2"/>
      </w:numPr>
      <w:tabs>
        <w:tab w:val="clear" w:pos="576"/>
      </w:tabs>
      <w:suppressAutoHyphens/>
      <w:spacing w:before="360" w:after="120" w:line="240" w:lineRule="auto"/>
      <w:ind w:left="1440" w:hanging="360"/>
    </w:pPr>
    <w:rPr>
      <w:rFonts w:ascii="Arial" w:eastAsia="Droid Sans Fallback" w:hAnsi="Arial" w:cs="DejaVu Sans"/>
      <w:b/>
      <w:i/>
      <w:iCs/>
      <w:color w:val="auto"/>
      <w:kern w:val="1"/>
      <w:sz w:val="28"/>
      <w:szCs w:val="28"/>
      <w:lang w:eastAsia="zh-CN" w:bidi="hi-IN"/>
    </w:rPr>
  </w:style>
  <w:style w:type="paragraph" w:customStyle="1" w:styleId="Heading3A">
    <w:name w:val="Heading 3A"/>
    <w:basedOn w:val="Ttulo3"/>
    <w:next w:val="Corpodetexto"/>
    <w:uiPriority w:val="1"/>
    <w:qFormat/>
    <w:rsid w:val="00A91EAB"/>
    <w:pPr>
      <w:keepLines w:val="0"/>
      <w:widowControl w:val="0"/>
      <w:numPr>
        <w:ilvl w:val="2"/>
        <w:numId w:val="2"/>
      </w:numPr>
      <w:tabs>
        <w:tab w:val="clear" w:pos="720"/>
        <w:tab w:val="left" w:pos="851"/>
      </w:tabs>
      <w:suppressAutoHyphens/>
      <w:spacing w:before="240" w:after="120" w:line="240" w:lineRule="auto"/>
      <w:ind w:left="2160" w:hanging="360"/>
    </w:pPr>
    <w:rPr>
      <w:rFonts w:ascii="Arial" w:eastAsia="Droid Sans Fallback" w:hAnsi="Arial" w:cs="DejaVu Sans"/>
      <w:b/>
      <w:bCs/>
      <w:color w:val="auto"/>
      <w:kern w:val="1"/>
      <w:sz w:val="28"/>
      <w:szCs w:val="28"/>
      <w:lang w:eastAsia="zh-CN" w:bidi="hi-IN"/>
    </w:rPr>
  </w:style>
  <w:style w:type="character" w:customStyle="1" w:styleId="Ttulo1Char">
    <w:name w:val="Título 1 Char"/>
    <w:aliases w:val="Cabecalho 1 Char"/>
    <w:basedOn w:val="Fontepargpadro"/>
    <w:link w:val="Ttulo1"/>
    <w:uiPriority w:val="9"/>
    <w:rsid w:val="00A91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91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1E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har"/>
    <w:unhideWhenUsed/>
    <w:rsid w:val="00C5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78A2"/>
  </w:style>
  <w:style w:type="paragraph" w:styleId="Rodap">
    <w:name w:val="footer"/>
    <w:basedOn w:val="Normal"/>
    <w:link w:val="RodapChar"/>
    <w:unhideWhenUsed/>
    <w:rsid w:val="00C5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578A2"/>
  </w:style>
  <w:style w:type="paragraph" w:customStyle="1" w:styleId="RodapVALEC">
    <w:name w:val="Rodapé_VALEC"/>
    <w:basedOn w:val="Rodap"/>
    <w:link w:val="RodapVALECChar"/>
    <w:qFormat/>
    <w:rsid w:val="00C578A2"/>
    <w:pPr>
      <w:tabs>
        <w:tab w:val="clear" w:pos="4252"/>
        <w:tab w:val="clear" w:pos="8504"/>
        <w:tab w:val="center" w:pos="4320"/>
        <w:tab w:val="right" w:pos="8640"/>
      </w:tabs>
      <w:spacing w:before="60" w:after="120" w:line="360" w:lineRule="auto"/>
      <w:jc w:val="both"/>
    </w:pPr>
    <w:rPr>
      <w:rFonts w:ascii="Calibri" w:eastAsia="Times New Roman" w:hAnsi="Calibri" w:cs="Times New Roman"/>
      <w:sz w:val="20"/>
      <w:szCs w:val="24"/>
      <w:lang w:eastAsia="x-none"/>
    </w:rPr>
  </w:style>
  <w:style w:type="character" w:customStyle="1" w:styleId="RodapVALECChar">
    <w:name w:val="Rodapé_VALEC Char"/>
    <w:link w:val="RodapVALEC"/>
    <w:rsid w:val="00C578A2"/>
    <w:rPr>
      <w:rFonts w:ascii="Calibri" w:eastAsia="Times New Roman" w:hAnsi="Calibri" w:cs="Times New Roman"/>
      <w:sz w:val="20"/>
      <w:szCs w:val="24"/>
      <w:lang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7B21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37B21"/>
    <w:rPr>
      <w:rFonts w:ascii="Arial" w:eastAsia="MS Mincho" w:hAnsi="Arial" w:cs="Tahoma"/>
      <w:i/>
      <w:iCs/>
      <w:sz w:val="28"/>
      <w:szCs w:val="28"/>
      <w:lang w:eastAsia="pt-BR"/>
    </w:rPr>
  </w:style>
  <w:style w:type="paragraph" w:styleId="Sumrio1">
    <w:name w:val="toc 1"/>
    <w:basedOn w:val="Legenda"/>
    <w:next w:val="Legenda"/>
    <w:autoRedefine/>
    <w:uiPriority w:val="39"/>
    <w:qFormat/>
    <w:rsid w:val="006D1609"/>
    <w:pPr>
      <w:tabs>
        <w:tab w:val="left" w:pos="480"/>
        <w:tab w:val="right" w:leader="dot" w:pos="8779"/>
      </w:tabs>
      <w:spacing w:before="120" w:after="120" w:line="360" w:lineRule="auto"/>
      <w:jc w:val="both"/>
    </w:pPr>
    <w:rPr>
      <w:rFonts w:ascii="Calibri" w:eastAsia="Times New Roman" w:hAnsi="Calibri" w:cs="Times New Roman"/>
      <w:i w:val="0"/>
      <w:iCs w:val="0"/>
      <w:caps/>
      <w:color w:val="auto"/>
      <w:sz w:val="20"/>
      <w:szCs w:val="20"/>
      <w:lang w:eastAsia="x-none" w:bidi="en-US"/>
    </w:rPr>
  </w:style>
  <w:style w:type="character" w:styleId="Hyperlink">
    <w:name w:val="Hyperlink"/>
    <w:uiPriority w:val="99"/>
    <w:rsid w:val="006D1609"/>
    <w:rPr>
      <w:color w:val="0000FF"/>
      <w:u w:val="single"/>
    </w:rPr>
  </w:style>
  <w:style w:type="paragraph" w:customStyle="1" w:styleId="TOCTitle">
    <w:name w:val="TOC Title"/>
    <w:basedOn w:val="Normal"/>
    <w:next w:val="Corpodetexto"/>
    <w:uiPriority w:val="1"/>
    <w:qFormat/>
    <w:rsid w:val="006D1609"/>
    <w:pPr>
      <w:keepNext/>
      <w:pageBreakBefore/>
      <w:widowControl w:val="0"/>
      <w:pBdr>
        <w:bottom w:val="single" w:sz="12" w:space="1" w:color="26503B"/>
      </w:pBdr>
      <w:suppressAutoHyphens/>
      <w:spacing w:before="240" w:after="240" w:line="240" w:lineRule="auto"/>
    </w:pPr>
    <w:rPr>
      <w:rFonts w:ascii="Arial" w:eastAsia="Droid Sans Fallback" w:hAnsi="Arial" w:cs="DejaVu Sans"/>
      <w:b/>
      <w:kern w:val="1"/>
      <w:sz w:val="32"/>
      <w:szCs w:val="32"/>
      <w:lang w:eastAsia="zh-CN" w:bidi="hi-IN"/>
    </w:rPr>
  </w:style>
  <w:style w:type="paragraph" w:styleId="Legenda">
    <w:name w:val="caption"/>
    <w:basedOn w:val="Normal"/>
    <w:next w:val="Normal"/>
    <w:link w:val="LegendaChar"/>
    <w:unhideWhenUsed/>
    <w:qFormat/>
    <w:rsid w:val="006D16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autoRedefine/>
    <w:uiPriority w:val="99"/>
    <w:qFormat/>
    <w:rsid w:val="006D1609"/>
    <w:pPr>
      <w:tabs>
        <w:tab w:val="right" w:leader="dot" w:pos="8789"/>
      </w:tabs>
      <w:spacing w:line="360" w:lineRule="auto"/>
      <w:ind w:left="1134" w:hanging="1134"/>
    </w:pPr>
    <w:rPr>
      <w:rFonts w:ascii="Arial" w:eastAsia="Times New Roman" w:hAnsi="Arial" w:cs="Arial"/>
      <w:bCs/>
      <w:spacing w:val="5"/>
      <w:sz w:val="20"/>
      <w:szCs w:val="20"/>
      <w:lang w:eastAsia="x-none" w:bidi="en-US"/>
    </w:rPr>
  </w:style>
  <w:style w:type="character" w:customStyle="1" w:styleId="LegendaChar">
    <w:name w:val="Legenda Char"/>
    <w:link w:val="Legenda"/>
    <w:rsid w:val="00521F01"/>
    <w:rPr>
      <w:i/>
      <w:iCs/>
      <w:color w:val="44546A" w:themeColor="text2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D4B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CB653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608C4"/>
    <w:pPr>
      <w:tabs>
        <w:tab w:val="left" w:pos="660"/>
        <w:tab w:val="right" w:leader="dot" w:pos="8354"/>
      </w:tabs>
      <w:spacing w:after="100"/>
    </w:pPr>
  </w:style>
  <w:style w:type="paragraph" w:customStyle="1" w:styleId="Standard">
    <w:name w:val="Standard"/>
    <w:rsid w:val="006B6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687"/>
    <w:pPr>
      <w:spacing w:after="120"/>
    </w:pPr>
  </w:style>
  <w:style w:type="paragraph" w:customStyle="1" w:styleId="texto">
    <w:name w:val="texto"/>
    <w:rsid w:val="006B6687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EPTabela">
    <w:name w:val="EP Tabela"/>
    <w:basedOn w:val="Normal"/>
    <w:rsid w:val="006B668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kern w:val="3"/>
      <w:szCs w:val="24"/>
      <w:lang w:eastAsia="ar-SA" w:bidi="hi-IN"/>
    </w:rPr>
  </w:style>
  <w:style w:type="paragraph" w:customStyle="1" w:styleId="EPConteudotabela">
    <w:name w:val="EP Conteudotabela"/>
    <w:basedOn w:val="Normal"/>
    <w:rsid w:val="006B6687"/>
    <w:pPr>
      <w:widowControl w:val="0"/>
      <w:tabs>
        <w:tab w:val="left" w:pos="-302"/>
      </w:tabs>
      <w:suppressAutoHyphens/>
      <w:autoSpaceDN w:val="0"/>
      <w:spacing w:after="0" w:line="100" w:lineRule="atLeast"/>
      <w:ind w:left="23" w:firstLine="45"/>
      <w:textAlignment w:val="baseline"/>
    </w:pPr>
    <w:rPr>
      <w:rFonts w:ascii="Times New Roman" w:eastAsia="SimSun" w:hAnsi="Times New Roman" w:cs="Arial"/>
      <w:kern w:val="3"/>
      <w:sz w:val="24"/>
      <w:szCs w:val="24"/>
      <w:lang w:eastAsia="ar-SA" w:bidi="hi-IN"/>
    </w:rPr>
  </w:style>
  <w:style w:type="paragraph" w:customStyle="1" w:styleId="western">
    <w:name w:val="western"/>
    <w:basedOn w:val="Normal"/>
    <w:rsid w:val="006B6687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">
    <w:name w:val="Table"/>
    <w:basedOn w:val="Legenda"/>
    <w:rsid w:val="00B57B4F"/>
    <w:pPr>
      <w:widowControl w:val="0"/>
      <w:suppressLineNumbers/>
      <w:suppressAutoHyphens/>
      <w:autoSpaceDN w:val="0"/>
      <w:spacing w:before="120" w:after="120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Illustration">
    <w:name w:val="Illustration"/>
    <w:basedOn w:val="Legenda"/>
    <w:rsid w:val="00B57B4F"/>
    <w:pPr>
      <w:widowControl w:val="0"/>
      <w:suppressLineNumbers/>
      <w:suppressAutoHyphens/>
      <w:autoSpaceDN w:val="0"/>
      <w:spacing w:before="120" w:after="120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msonormal0">
    <w:name w:val="msonormal"/>
    <w:basedOn w:val="Normal"/>
    <w:rsid w:val="00B5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sHeading">
    <w:name w:val="Contents Heading"/>
    <w:basedOn w:val="Normal"/>
    <w:rsid w:val="00B57B4F"/>
    <w:pPr>
      <w:keepNext/>
      <w:widowControl w:val="0"/>
      <w:suppressLineNumbers/>
      <w:suppressAutoHyphens/>
      <w:autoSpaceDN w:val="0"/>
      <w:spacing w:before="240" w:after="120" w:line="240" w:lineRule="auto"/>
    </w:pPr>
    <w:rPr>
      <w:rFonts w:ascii="Arial" w:eastAsia="MS Mincho" w:hAnsi="Arial" w:cs="Tahoma"/>
      <w:b/>
      <w:bCs/>
      <w:kern w:val="3"/>
      <w:sz w:val="32"/>
      <w:szCs w:val="32"/>
      <w:lang w:eastAsia="zh-CN" w:bidi="hi-IN"/>
    </w:rPr>
  </w:style>
  <w:style w:type="paragraph" w:customStyle="1" w:styleId="Contents1">
    <w:name w:val="Contents 1"/>
    <w:basedOn w:val="Normal"/>
    <w:rsid w:val="00B57B4F"/>
    <w:pPr>
      <w:widowControl w:val="0"/>
      <w:suppressLineNumbers/>
      <w:tabs>
        <w:tab w:val="right" w:leader="dot" w:pos="9638"/>
      </w:tabs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tents2">
    <w:name w:val="Contents 2"/>
    <w:basedOn w:val="Normal"/>
    <w:rsid w:val="00B57B4F"/>
    <w:pPr>
      <w:widowControl w:val="0"/>
      <w:suppressLineNumbers/>
      <w:tabs>
        <w:tab w:val="right" w:leader="dot" w:pos="9638"/>
      </w:tabs>
      <w:suppressAutoHyphens/>
      <w:autoSpaceDN w:val="0"/>
      <w:spacing w:after="0" w:line="240" w:lineRule="auto"/>
      <w:ind w:left="283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LO-Normal">
    <w:name w:val="LO-Normal"/>
    <w:qFormat/>
    <w:rsid w:val="00B57B4F"/>
    <w:pPr>
      <w:keepNext/>
      <w:widowControl w:val="0"/>
      <w:shd w:val="clear" w:color="auto" w:fill="FFFFFF"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B57B4F"/>
  </w:style>
  <w:style w:type="paragraph" w:customStyle="1" w:styleId="TableHeading">
    <w:name w:val="Table Heading"/>
    <w:basedOn w:val="TableContents"/>
    <w:rsid w:val="00A90D68"/>
    <w:pPr>
      <w:suppressAutoHyphens/>
      <w:autoSpaceDN w:val="0"/>
      <w:jc w:val="center"/>
    </w:pPr>
    <w:rPr>
      <w:rFonts w:ascii="Times New Roman" w:eastAsia="SimSun" w:hAnsi="Times New Roman" w:cs="Tahoma"/>
      <w:b/>
      <w:bCs/>
      <w:kern w:val="3"/>
      <w:sz w:val="24"/>
    </w:rPr>
  </w:style>
  <w:style w:type="paragraph" w:customStyle="1" w:styleId="Quotations">
    <w:name w:val="Quotations"/>
    <w:basedOn w:val="Standard"/>
    <w:rsid w:val="00A90D68"/>
    <w:pPr>
      <w:spacing w:after="283"/>
      <w:ind w:left="567" w:right="567"/>
      <w:textAlignment w:val="auto"/>
    </w:pPr>
  </w:style>
  <w:style w:type="paragraph" w:customStyle="1" w:styleId="Heading">
    <w:name w:val="Heading"/>
    <w:basedOn w:val="Standard"/>
    <w:next w:val="Textbody"/>
    <w:rsid w:val="00A90D68"/>
    <w:pPr>
      <w:keepNext/>
      <w:spacing w:before="240" w:after="120"/>
      <w:textAlignment w:val="auto"/>
    </w:pPr>
    <w:rPr>
      <w:rFonts w:ascii="Arial" w:eastAsia="MS Mincho" w:hAnsi="Arial"/>
      <w:sz w:val="28"/>
      <w:szCs w:val="28"/>
    </w:rPr>
  </w:style>
  <w:style w:type="paragraph" w:customStyle="1" w:styleId="Index">
    <w:name w:val="Index"/>
    <w:basedOn w:val="Standard"/>
    <w:rsid w:val="00A90D68"/>
    <w:pPr>
      <w:suppressLineNumbers/>
      <w:textAlignment w:val="auto"/>
    </w:pPr>
  </w:style>
  <w:style w:type="paragraph" w:styleId="Ttulo">
    <w:name w:val="Title"/>
    <w:basedOn w:val="Heading"/>
    <w:next w:val="Textbody"/>
    <w:link w:val="TtuloChar"/>
    <w:uiPriority w:val="10"/>
    <w:qFormat/>
    <w:rsid w:val="00A90D6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A90D68"/>
    <w:rPr>
      <w:rFonts w:ascii="Arial" w:eastAsia="MS Mincho" w:hAnsi="Arial" w:cs="Tahoma"/>
      <w:b/>
      <w:bCs/>
      <w:kern w:val="3"/>
      <w:sz w:val="36"/>
      <w:szCs w:val="36"/>
      <w:lang w:eastAsia="zh-CN" w:bidi="hi-IN"/>
    </w:rPr>
  </w:style>
  <w:style w:type="character" w:customStyle="1" w:styleId="BulletSymbols">
    <w:name w:val="Bullet Symbols"/>
    <w:rsid w:val="00A90D68"/>
    <w:rPr>
      <w:rFonts w:ascii="OpenSymbol" w:eastAsia="OpenSymbol" w:hAnsi="OpenSymbol" w:cs="OpenSymbol" w:hint="default"/>
    </w:rPr>
  </w:style>
  <w:style w:type="character" w:customStyle="1" w:styleId="Internetlink">
    <w:name w:val="Internet link"/>
    <w:rsid w:val="00A90D68"/>
    <w:rPr>
      <w:color w:val="000080"/>
      <w:u w:val="single"/>
    </w:rPr>
  </w:style>
  <w:style w:type="character" w:customStyle="1" w:styleId="IndexLink">
    <w:name w:val="Index Link"/>
    <w:rsid w:val="00A90D68"/>
  </w:style>
  <w:style w:type="character" w:customStyle="1" w:styleId="Zeichenformat">
    <w:name w:val="Zeichenformat"/>
    <w:rsid w:val="00A90D68"/>
  </w:style>
  <w:style w:type="numbering" w:customStyle="1" w:styleId="WW8Num1">
    <w:name w:val="WW8Num1"/>
    <w:rsid w:val="00A90D68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B1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0CC2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0CC2"/>
    <w:rPr>
      <w:rFonts w:ascii="Arial" w:eastAsia="Arial" w:hAnsi="Arial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0CC2"/>
    <w:rPr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23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3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923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23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9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9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1Char1">
    <w:name w:val="Título 1 Char1"/>
    <w:aliases w:val="Cabecalho 1 Char1"/>
    <w:basedOn w:val="Fontepargpadro"/>
    <w:uiPriority w:val="9"/>
    <w:rsid w:val="00A92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A923F4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15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157"/>
    <w:rPr>
      <w:rFonts w:ascii="Arial" w:eastAsia="Arial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034">
          <w:marLeft w:val="75"/>
          <w:marRight w:val="0"/>
          <w:marTop w:val="0"/>
          <w:marBottom w:val="75"/>
          <w:divBdr>
            <w:top w:val="single" w:sz="6" w:space="8" w:color="009D94"/>
            <w:left w:val="single" w:sz="6" w:space="8" w:color="009D94"/>
            <w:bottom w:val="single" w:sz="6" w:space="8" w:color="009D94"/>
            <w:right w:val="single" w:sz="6" w:space="8" w:color="009D94"/>
          </w:divBdr>
        </w:div>
      </w:divsChild>
    </w:div>
    <w:div w:id="80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e2612-b19e-4c01-ad31-35c824876774">
      <Terms xmlns="http://schemas.microsoft.com/office/infopath/2007/PartnerControls"/>
    </lcf76f155ced4ddcb4097134ff3c332f>
    <TaxCatchAll xmlns="d3e448c6-5512-4f65-aa9a-b4ee36f30e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7BD0BAA7A5C14FAB9BEA134533AC4A" ma:contentTypeVersion="12" ma:contentTypeDescription="Crie um novo documento." ma:contentTypeScope="" ma:versionID="2a3cb0e1e1b2d7da4bf0e1bcb6d1ef10">
  <xsd:schema xmlns:xsd="http://www.w3.org/2001/XMLSchema" xmlns:xs="http://www.w3.org/2001/XMLSchema" xmlns:p="http://schemas.microsoft.com/office/2006/metadata/properties" xmlns:ns2="c2ae2612-b19e-4c01-ad31-35c824876774" xmlns:ns3="d3e448c6-5512-4f65-aa9a-b4ee36f30e68" targetNamespace="http://schemas.microsoft.com/office/2006/metadata/properties" ma:root="true" ma:fieldsID="d4ce74b5a57b8ccbf7f3d9a756e61ded" ns2:_="" ns3:_="">
    <xsd:import namespace="c2ae2612-b19e-4c01-ad31-35c824876774"/>
    <xsd:import namespace="d3e448c6-5512-4f65-aa9a-b4ee36f30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e2612-b19e-4c01-ad31-35c824876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dd4dd65b-f0b8-446f-8cb2-deb254648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48c6-5512-4f65-aa9a-b4ee36f30e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ec1d0e4-e8ba-4af8-84dd-442eda58c4d8}" ma:internalName="TaxCatchAll" ma:showField="CatchAllData" ma:web="d3e448c6-5512-4f65-aa9a-b4ee36f30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AF54A-4521-4308-A2A0-3A40AB8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B67AD-00DC-49D7-952B-3170F5FA22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B8626-C91B-4DBE-9DCE-D85E6D2D6E62}">
  <ds:schemaRefs>
    <ds:schemaRef ds:uri="http://schemas.microsoft.com/office/2006/metadata/properties"/>
    <ds:schemaRef ds:uri="http://schemas.microsoft.com/office/infopath/2007/PartnerControls"/>
    <ds:schemaRef ds:uri="c2ae2612-b19e-4c01-ad31-35c824876774"/>
    <ds:schemaRef ds:uri="d3e448c6-5512-4f65-aa9a-b4ee36f30e68"/>
  </ds:schemaRefs>
</ds:datastoreItem>
</file>

<file path=customXml/itemProps4.xml><?xml version="1.0" encoding="utf-8"?>
<ds:datastoreItem xmlns:ds="http://schemas.openxmlformats.org/officeDocument/2006/customXml" ds:itemID="{C67DB69F-7394-4A7E-B769-E220CD63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e2612-b19e-4c01-ad31-35c824876774"/>
    <ds:schemaRef ds:uri="d3e448c6-5512-4f65-aa9a-b4ee36f30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Stieltjes</dc:creator>
  <cp:keywords/>
  <dc:description/>
  <cp:lastModifiedBy>Paulo Henrique Felix de Melo</cp:lastModifiedBy>
  <cp:revision>12</cp:revision>
  <cp:lastPrinted>2021-10-21T19:09:00Z</cp:lastPrinted>
  <dcterms:created xsi:type="dcterms:W3CDTF">2022-09-12T17:37:00Z</dcterms:created>
  <dcterms:modified xsi:type="dcterms:W3CDTF">2022-12-12T20:09:00Z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0x010100147BD0BAA7A5C14FAB9BEA134533AC4A</vt:lpwstr>
  </property>
  <property fmtid="{D5CDD505-2E9C-101B-9397-08002B2CF9AE}" pid="3" name="MediaServiceImageTags">
    <vt:lpwstr/>
  </property>
  <property fmtid="{D5CDD505-2E9C-101B-9397-08002B2CF9AE}" pid="4" name="Order">
    <vt:r8>127500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